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Международный конкурс-фестиваль искусств «Этажи»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Организаторы: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Творческое фестивальное движение «Наше время»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При поддержке Международного Центра Современной Хореографии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Dance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Center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(IDC)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анкт –Петербург.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Информационная поддержка: Центр поддержки творчества, образования и культуры «АРТ-ЦЕНТР»,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осква.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Независимый информационный портал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TourKids.ru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анкт-Петербург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1.Общие положения: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1.1. </w:t>
      </w:r>
      <w:r>
        <w:rPr>
          <w:rFonts w:ascii="Arial" w:hAnsi="Arial" w:cs="Arial"/>
          <w:color w:val="333333"/>
          <w:sz w:val="22"/>
          <w:szCs w:val="22"/>
          <w:u w:val="single"/>
        </w:rPr>
        <w:t>Дата и место проведения: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14-16 января 2020 г.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инск.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1.2 </w:t>
      </w:r>
      <w:r>
        <w:rPr>
          <w:rFonts w:ascii="Arial" w:hAnsi="Arial" w:cs="Arial"/>
          <w:color w:val="333333"/>
          <w:sz w:val="22"/>
          <w:szCs w:val="22"/>
          <w:u w:val="single"/>
        </w:rPr>
        <w:t>Цели и задачи фестиваля: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•Знакомство с творчеством и исполнительским мастерством творческих коллективов разных регионов России.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• Повышение профессионального уровня руководителей коллективов (проведение мастер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классов и круглого стола для руководителей).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Развитие и укрепление межкультурных связей со странами ближнего и дальнего зарубежья, активизация культурного обмена.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1.3 </w:t>
      </w:r>
      <w:r>
        <w:rPr>
          <w:rFonts w:ascii="Arial" w:hAnsi="Arial" w:cs="Arial"/>
          <w:color w:val="333333"/>
          <w:sz w:val="22"/>
          <w:szCs w:val="22"/>
          <w:u w:val="single"/>
        </w:rPr>
        <w:t>Условия участия в конкурсе: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Номинации: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-ХОРЕОГРАФИЯ: классический танец ( в т.ч. неоклассика)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;э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страдный танец; народный танец; стилизация народного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танца;современная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хореография (джаз, модерн,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contemporary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 прочее);детский танец (4-8 лет);уличные направления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hip-hop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хаус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техно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ВОКАЛ: эстрадный вокал; народный вокал</w:t>
      </w:r>
      <w:r w:rsidR="00D042D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джазовый вокал.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-ЦИРКОВОЕ ИСКУССТВО (Кроме номеров с огнём и воздухом).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-СЦЕНИЧЕСКОЕ ИСКУССТВО: театральные коллективы и чтецы.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-ТЕАТРЫ МОД.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>Организация выступлений: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Количество номинаций не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органичено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Солистам и дуэтам допускается показ 1-2х номеров.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инструментальное исполнительство, академический, народный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вокал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,х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оры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Формы: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отдельные исполнители (соло, дуэт);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малые формы (от 3 до 5 человек);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ансамбли (от 6 человек и выше).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Возрастные категории: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-смешанная возрастная группа,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4-5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6-8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9-12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13-15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16-19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20-25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25 и старше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Категория профи: (учащиеся и коллективы колледжей культуры и искусств, высших учебных заведений)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Внимание!</w:t>
      </w:r>
      <w:r>
        <w:rPr>
          <w:rFonts w:ascii="Arial" w:hAnsi="Arial" w:cs="Arial"/>
          <w:color w:val="333333"/>
          <w:sz w:val="22"/>
          <w:szCs w:val="22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Жюри фестиваля</w:t>
      </w:r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: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Жюри конкурса формируется из ведущих специалистов и деятелей в области культуры и искусства России, педагогов известнейших ВУЗов г. Москвы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>Санкт-Петербурга, Минска, финалистов Телевизионных танцевальных проектов.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Состав жюри периодически меняется от конкурса к конкурсу.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Общие критерии оценки: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- Исполнительское мастерство.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Техника исполнения движений.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Композиционное построение номера.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Соответствие репертуара возрастным особенностям исполнителей.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Сценичность (пластика, костюм, реквизит, культура исполнения).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Школа.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Подбор и соответствие музыкального и хореографического материала.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Артистизм, раскрытие художественного образа.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Внимание! Положения по отдельно взятой номинации можно найти на сайте в разделе «Номинации».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Приём заявок </w:t>
      </w:r>
      <w:r>
        <w:rPr>
          <w:rFonts w:ascii="Arial" w:hAnsi="Arial" w:cs="Arial"/>
          <w:color w:val="333333"/>
          <w:sz w:val="22"/>
          <w:szCs w:val="22"/>
        </w:rPr>
        <w:t>осуществляется по предложенному на сайте образцу. На каждую номинацию нужна отдельная заявка.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Заявки на участие принимаются до 20 декабря 2019 года.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Награждение: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Итоги конкурса и награждение проводятся с учетом указанных возрастных категорий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номинаций и предусматривают присуждения следующих мест: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3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2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1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3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2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1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По решению членов жюри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может не присуждаться в той или иной номинации.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Отдельно взятый коллектив, педагог или ребёнок может быть награждён специальным дипломом жюри конкурса.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 Гала-концерте награждается каждый участник фестиваля</w:t>
      </w:r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Солисты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дуэты-индивидуальные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награды, ансамбли- общие.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 xml:space="preserve">2. Финансовые условия: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2.1 Участие в конкурсной программе</w:t>
      </w:r>
      <w:proofErr w:type="gramStart"/>
      <w:r>
        <w:rPr>
          <w:rFonts w:ascii="Arial" w:hAnsi="Arial" w:cs="Arial"/>
          <w:color w:val="333333"/>
          <w:sz w:val="22"/>
          <w:szCs w:val="22"/>
          <w:u w:val="single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  <w:u w:val="single"/>
        </w:rPr>
        <w:t xml:space="preserve"> организационный взнос.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участия в конкурсе участники оплачивают организационный взнос за участие в номинации.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Размер организационного взноса в одной номинации и одной возрастной группе (2 номера) составляет: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Солист – </w:t>
      </w:r>
      <w:r>
        <w:rPr>
          <w:rStyle w:val="a4"/>
          <w:rFonts w:ascii="Arial" w:hAnsi="Arial" w:cs="Arial"/>
          <w:color w:val="333333"/>
          <w:sz w:val="22"/>
          <w:szCs w:val="22"/>
        </w:rPr>
        <w:t>2000</w:t>
      </w:r>
      <w:r>
        <w:rPr>
          <w:rFonts w:ascii="Arial" w:hAnsi="Arial" w:cs="Arial"/>
          <w:color w:val="333333"/>
          <w:sz w:val="22"/>
          <w:szCs w:val="22"/>
        </w:rPr>
        <w:t xml:space="preserve"> рублей (1-2 номера)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;</w:t>
      </w:r>
      <w:proofErr w:type="gram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Дуэт-</w:t>
      </w:r>
      <w:r>
        <w:rPr>
          <w:rStyle w:val="a4"/>
          <w:rFonts w:ascii="Arial" w:hAnsi="Arial" w:cs="Arial"/>
          <w:color w:val="333333"/>
          <w:sz w:val="22"/>
          <w:szCs w:val="22"/>
        </w:rPr>
        <w:t>3000</w:t>
      </w:r>
      <w:r>
        <w:rPr>
          <w:rFonts w:ascii="Arial" w:hAnsi="Arial" w:cs="Arial"/>
          <w:color w:val="333333"/>
          <w:sz w:val="22"/>
          <w:szCs w:val="22"/>
        </w:rPr>
        <w:t xml:space="preserve"> рублей (1-2 номера);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Малая форма (от 3-х до 5-ти человек) -</w:t>
      </w:r>
      <w:r>
        <w:rPr>
          <w:rStyle w:val="a4"/>
          <w:rFonts w:ascii="Arial" w:hAnsi="Arial" w:cs="Arial"/>
          <w:color w:val="333333"/>
          <w:sz w:val="22"/>
          <w:szCs w:val="22"/>
        </w:rPr>
        <w:t>5000</w:t>
      </w:r>
      <w:r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Ансамбль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от 6-ти человек) – </w:t>
      </w:r>
      <w:r>
        <w:rPr>
          <w:rStyle w:val="a4"/>
          <w:rFonts w:ascii="Arial" w:hAnsi="Arial" w:cs="Arial"/>
          <w:color w:val="333333"/>
          <w:sz w:val="22"/>
          <w:szCs w:val="22"/>
        </w:rPr>
        <w:t>6000</w:t>
      </w:r>
      <w:r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Театральный коллектив (спектакль до 30-ти минут)-</w:t>
      </w:r>
      <w:r>
        <w:rPr>
          <w:rStyle w:val="a4"/>
          <w:rFonts w:ascii="Arial" w:hAnsi="Arial" w:cs="Arial"/>
          <w:color w:val="333333"/>
          <w:sz w:val="22"/>
          <w:szCs w:val="22"/>
        </w:rPr>
        <w:t>10000</w:t>
      </w:r>
      <w:r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Участие в дополнительной номинации оплачивается на тех же условиях.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Количество номинаций не ограничено.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Коллективы из Минска и Белоруссии за участие в конкурсе-фестивале оплачивают только организационный взнос за участие в номинации.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Участие в мастер-классах с последующей выдачей сертификата о его прохождении оплачивается дополнительно.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2.2 Участие с проживанием и питанием на условиях фестиваля, целевой взнос.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ВНИМАНИЕ!!!</w:t>
      </w:r>
      <w:r>
        <w:rPr>
          <w:rFonts w:ascii="Arial" w:hAnsi="Arial" w:cs="Arial"/>
          <w:color w:val="333333"/>
          <w:sz w:val="22"/>
          <w:szCs w:val="22"/>
        </w:rPr>
        <w:t xml:space="preserve"> Въезд в Белоруссию для россиян по-прежнему остается безвизовым, на границе достаточно будет предъявления обычного общероссийского или загранпаспорта. Россиянам также не понадобится заполнение миграционной карты.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Стоимость целевого взноса составляет:- </w:t>
      </w:r>
      <w:r>
        <w:rPr>
          <w:rStyle w:val="a4"/>
          <w:rFonts w:ascii="Arial" w:hAnsi="Arial" w:cs="Arial"/>
          <w:color w:val="333333"/>
          <w:sz w:val="22"/>
          <w:szCs w:val="22"/>
        </w:rPr>
        <w:t>9200</w:t>
      </w:r>
      <w:r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На группу от 15 человек - руководитель </w:t>
      </w:r>
      <w:r>
        <w:rPr>
          <w:rStyle w:val="a4"/>
          <w:rFonts w:ascii="Arial" w:hAnsi="Arial" w:cs="Arial"/>
          <w:color w:val="333333"/>
          <w:sz w:val="22"/>
          <w:szCs w:val="22"/>
        </w:rPr>
        <w:t>бесплатно</w:t>
      </w:r>
      <w:r>
        <w:rPr>
          <w:rFonts w:ascii="Arial" w:hAnsi="Arial" w:cs="Arial"/>
          <w:color w:val="333333"/>
          <w:sz w:val="22"/>
          <w:szCs w:val="22"/>
        </w:rPr>
        <w:t>!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В стоимость целевого взноса включено: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вокзал-гостиниц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а-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вокзал, автобусные перемещения по программе конкурса-фестиваля.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из аэропорта за дополнительную плату.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проживание Гостиница "Беларусь"(2-х,3-х местные номера с удобствами в номере, возможны доп.места), Одноместное размещение за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доп.плату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.З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аселение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 гостиницу с 14.00. О возможности и стоимости раннего заселения, а также о возможности дополнительных суток узнаём в оргкомитете.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питание в ресторане гостиницы, порционное (14 январ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я-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обед, ужин; 15 января- завтрак, обед, ужин; 16 января- завтрак).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Дополнительное питание и его стоимость оговаривается предварительно с оргкомитетом.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- обзорная экскурсия по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инск с осмотром основных достопримечательностей города и фото-паузами. Экскурсия планируется строго либо «на заезд», либо «на отъезд» коллектива.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вечер знаком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ств дл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я руководителей, вручение сувениров с символикой фестиваля.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торжественная церемония Открытия фестиваля, Гала-концерт.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мастер-классы. На фестивале запланировано проведение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мастер-классоы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круглые столы с жюри конкурса для педагогов.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фотографирование коллективов.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дискотека для детей в день заезда.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Стоимость дополнительных суток проживания с питанием -</w:t>
      </w:r>
      <w:r>
        <w:rPr>
          <w:rStyle w:val="a4"/>
          <w:rFonts w:ascii="Arial" w:hAnsi="Arial" w:cs="Arial"/>
          <w:color w:val="333333"/>
          <w:sz w:val="22"/>
          <w:szCs w:val="22"/>
        </w:rPr>
        <w:t>2600</w:t>
      </w:r>
      <w:r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</w:t>
      </w:r>
      <w:r>
        <w:rPr>
          <w:rFonts w:ascii="Arial" w:hAnsi="Arial" w:cs="Arial"/>
          <w:color w:val="333333"/>
          <w:sz w:val="22"/>
          <w:szCs w:val="22"/>
        </w:rPr>
        <w:t>! Организационный взнос за участие в номинации оплачивается дополнительно!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2.3. Условия оплаты.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подтверждения Вашего участия необходима предоплата по безналичному расчёту в размере от 30-ти %.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.</w:t>
      </w:r>
      <w:proofErr w:type="gram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2.4. Программа фестиваля.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14 января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Встреча творческих коллективов, экскурсия на заезд, размещение в гостиницах.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12.00-15.00 Обед. Регистрация, репетиция в ДК.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17.30-18.30 Ужин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19.00 Торжественное открытие фестиваля.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20.30 Дискотека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20.30 Развлекательная программа для детей, родителей и руководителей.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15 января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(завтрак, обед, ужин по индивидуальному графику)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9.00-20.00 Конкурсная программа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Мастер-классы по расписанию.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 окончании программы отделения круглый стол с жюри.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16 января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(завтрак с 8.00)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11.00-13.00 Гала-концерт участников фестиваля и награждение.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Экскурсия на отъезд.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3. Общие требования: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-Замена репертуара возможна в день регистрации на конкурсе.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-Участники могут быть представлены одни в своей номинации и возрастной категории.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-Запись фонограммы должна быть на С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D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диске в формате аудио СД с идеальным качеством звука, а так же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  <w:r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>
        <w:rPr>
          <w:rFonts w:ascii="Arial" w:hAnsi="Arial" w:cs="Arial"/>
          <w:color w:val="333333"/>
          <w:sz w:val="22"/>
          <w:szCs w:val="22"/>
        </w:rPr>
        <w:t>Отправлять музыку заранее по почте не нужно. Привозите всё с собой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!</w:t>
      </w:r>
      <w:proofErr w:type="gram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-Р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епетиция проходит в строго определенной последовательности, составленной оргкомитетом ,исходя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-Проверяйте внимательно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почту ежедневно, чтобы не пропустить важную информацию.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-Е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почту с указанием Наименования направляющей организации и Ф.И.О. руководителя.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-Участники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согласно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конкурсных протоколов, не выносятся на всеобщее обсуждение.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-Фотографии  конкурсных выступлений опубликовываются на сайте/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вконтакте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 течение 10-ти рабочих дней.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 </w:t>
      </w:r>
      <w:r>
        <w:rPr>
          <w:rStyle w:val="a4"/>
          <w:rFonts w:ascii="Arial" w:hAnsi="Arial" w:cs="Arial"/>
          <w:color w:val="333333"/>
          <w:sz w:val="22"/>
          <w:szCs w:val="22"/>
        </w:rPr>
        <w:t>Контактная информация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адрес </w:t>
      </w:r>
      <w:r>
        <w:rPr>
          <w:rStyle w:val="a4"/>
          <w:rFonts w:ascii="Arial" w:hAnsi="Arial" w:cs="Arial"/>
          <w:color w:val="333333"/>
          <w:sz w:val="22"/>
          <w:szCs w:val="22"/>
        </w:rPr>
        <w:t>vremyafest@mail.ru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Телефоны орг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.к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омитета: </w:t>
      </w:r>
      <w:r>
        <w:rPr>
          <w:rStyle w:val="a4"/>
          <w:rFonts w:ascii="Arial" w:hAnsi="Arial" w:cs="Arial"/>
          <w:color w:val="333333"/>
          <w:sz w:val="22"/>
          <w:szCs w:val="22"/>
        </w:rPr>
        <w:t>89814317589</w:t>
      </w:r>
      <w:r>
        <w:rPr>
          <w:rFonts w:ascii="Arial" w:hAnsi="Arial" w:cs="Arial"/>
          <w:color w:val="333333"/>
          <w:sz w:val="22"/>
          <w:szCs w:val="22"/>
        </w:rPr>
        <w:t xml:space="preserve"> Ольга ; </w:t>
      </w:r>
      <w:r>
        <w:rPr>
          <w:rStyle w:val="a4"/>
          <w:rFonts w:ascii="Arial" w:hAnsi="Arial" w:cs="Arial"/>
          <w:color w:val="333333"/>
          <w:sz w:val="22"/>
          <w:szCs w:val="22"/>
        </w:rPr>
        <w:t>89211242726</w:t>
      </w:r>
      <w:r>
        <w:rPr>
          <w:rFonts w:ascii="Arial" w:hAnsi="Arial" w:cs="Arial"/>
          <w:color w:val="333333"/>
          <w:sz w:val="22"/>
          <w:szCs w:val="22"/>
        </w:rPr>
        <w:t xml:space="preserve"> Галина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Телефон горячей линии (звонок бесплатный): </w:t>
      </w:r>
      <w:r>
        <w:rPr>
          <w:rStyle w:val="a4"/>
          <w:rFonts w:ascii="Arial" w:hAnsi="Arial" w:cs="Arial"/>
          <w:color w:val="333333"/>
          <w:sz w:val="22"/>
          <w:szCs w:val="22"/>
        </w:rPr>
        <w:t>8-800-222-77-50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Заполнить заявку можно на сайте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www.vremyafest.ru</w:t>
      </w:r>
      <w:proofErr w:type="spellEnd"/>
    </w:p>
    <w:p w:rsidR="00D878EF" w:rsidRDefault="00D878EF"/>
    <w:sectPr w:rsidR="00D878EF" w:rsidSect="00CA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6403"/>
    <w:rsid w:val="00A36403"/>
    <w:rsid w:val="00AB356F"/>
    <w:rsid w:val="00CA5F3F"/>
    <w:rsid w:val="00D042DF"/>
    <w:rsid w:val="00D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903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1723</Words>
  <Characters>9827</Characters>
  <Application>Microsoft Office Word</Application>
  <DocSecurity>0</DocSecurity>
  <Lines>81</Lines>
  <Paragraphs>23</Paragraphs>
  <ScaleCrop>false</ScaleCrop>
  <Company>MultiDVD Team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5</cp:revision>
  <dcterms:created xsi:type="dcterms:W3CDTF">2019-07-01T14:27:00Z</dcterms:created>
  <dcterms:modified xsi:type="dcterms:W3CDTF">2019-07-10T12:08:00Z</dcterms:modified>
</cp:coreProperties>
</file>