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</w:t>
      </w:r>
      <w:proofErr w:type="gramStart"/>
      <w:r w:rsidRPr="00446104">
        <w:rPr>
          <w:rFonts w:asciiTheme="majorHAnsi" w:eastAsia="Times New Roman" w:hAnsiTheme="majorHAnsi"/>
          <w:b/>
          <w:sz w:val="36"/>
          <w:szCs w:val="36"/>
        </w:rPr>
        <w:t>с-</w:t>
      </w:r>
      <w:proofErr w:type="gramEnd"/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фестиваль детского и юношеского творчества 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Творческое фестивальное движение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International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Dance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Center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(IDC)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 –Петербург.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Информационная поддержка: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Центр поддержки творчества, образования и культуры «АРТ-ЦЕНТР»,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осква.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Независимый информационный портал «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TourKids.ru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»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анкт-Петербург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446104" w:rsidRPr="00446104" w:rsidRDefault="00CD0326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21-23 марта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 20</w:t>
      </w:r>
      <w:r w:rsidR="00C20A51">
        <w:rPr>
          <w:rFonts w:asciiTheme="majorHAnsi" w:eastAsia="Times New Roman" w:hAnsiTheme="majorHAnsi"/>
          <w:sz w:val="26"/>
          <w:szCs w:val="26"/>
        </w:rPr>
        <w:t>20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</w:t>
      </w:r>
      <w:proofErr w:type="gramStart"/>
      <w:r w:rsidR="00446104" w:rsidRPr="00446104">
        <w:rPr>
          <w:rFonts w:asciiTheme="majorHAnsi" w:eastAsia="Times New Roman" w:hAnsiTheme="majorHAnsi"/>
          <w:sz w:val="26"/>
          <w:szCs w:val="26"/>
        </w:rPr>
        <w:t>.</w:t>
      </w:r>
      <w:r>
        <w:rPr>
          <w:rFonts w:asciiTheme="majorHAnsi" w:eastAsia="Times New Roman" w:hAnsiTheme="majorHAnsi"/>
          <w:sz w:val="26"/>
          <w:szCs w:val="26"/>
        </w:rPr>
        <w:t>П</w:t>
      </w:r>
      <w:proofErr w:type="gramEnd"/>
      <w:r>
        <w:rPr>
          <w:rFonts w:asciiTheme="majorHAnsi" w:eastAsia="Times New Roman" w:hAnsiTheme="majorHAnsi"/>
          <w:sz w:val="26"/>
          <w:szCs w:val="26"/>
        </w:rPr>
        <w:t>ермь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1.2 Цели и задачи фестиваля: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лет и старше России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   .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Хореография: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); эстрадный танец ; детский танец (4-8 лет)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Вокал 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:э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Хоры: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Фольклор;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Театры мод: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театры мод; молодые модельеры.</w:t>
      </w:r>
    </w:p>
    <w:p w:rsidR="00446104" w:rsidRPr="00446104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Цирковое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</w:t>
      </w:r>
      <w:r w:rsidR="00CD0326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Заявки принимаются до 10 марта 20</w:t>
      </w:r>
      <w:r w:rsidR="00C20A51">
        <w:rPr>
          <w:rFonts w:asciiTheme="majorHAnsi" w:eastAsia="Times New Roman" w:hAnsiTheme="majorHAnsi"/>
          <w:sz w:val="26"/>
          <w:szCs w:val="26"/>
        </w:rPr>
        <w:t>20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На Гала-концерте награжда</w:t>
      </w:r>
      <w:r w:rsidR="00BA3B87">
        <w:rPr>
          <w:rFonts w:asciiTheme="majorHAnsi" w:eastAsia="Times New Roman" w:hAnsiTheme="majorHAnsi"/>
          <w:sz w:val="26"/>
          <w:szCs w:val="26"/>
        </w:rPr>
        <w:t>ется каждый участник фестиваля</w:t>
      </w:r>
      <w:proofErr w:type="gramStart"/>
      <w:r w:rsidR="00BA3B87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="00BA3B87">
        <w:rPr>
          <w:rFonts w:asciiTheme="majorHAnsi" w:eastAsia="Times New Roman" w:hAnsiTheme="majorHAnsi"/>
          <w:sz w:val="26"/>
          <w:szCs w:val="26"/>
        </w:rPr>
        <w:t xml:space="preserve"> солисты и </w:t>
      </w:r>
      <w:proofErr w:type="spellStart"/>
      <w:r w:rsidR="00BA3B87">
        <w:rPr>
          <w:rFonts w:asciiTheme="majorHAnsi" w:eastAsia="Times New Roman" w:hAnsiTheme="majorHAnsi"/>
          <w:sz w:val="26"/>
          <w:szCs w:val="26"/>
        </w:rPr>
        <w:t>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-индивидуальные</w:t>
      </w:r>
      <w:proofErr w:type="spellEnd"/>
      <w:r w:rsidR="00BA3B87">
        <w:rPr>
          <w:rFonts w:asciiTheme="majorHAnsi" w:eastAsia="Times New Roman" w:hAnsiTheme="majorHAnsi"/>
          <w:sz w:val="26"/>
          <w:szCs w:val="26"/>
        </w:rPr>
        <w:t xml:space="preserve"> награды, ансамбли- общие.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Дуэт-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5000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Ансамбль (так же хор, театр моды, цирковой коллектив от 6-ти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6000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CD0326">
        <w:rPr>
          <w:rFonts w:asciiTheme="majorHAnsi" w:eastAsia="Times New Roman" w:hAnsiTheme="majorHAnsi"/>
          <w:sz w:val="26"/>
          <w:szCs w:val="26"/>
        </w:rPr>
        <w:t>Перми и Пермского края</w:t>
      </w:r>
      <w:r w:rsidRPr="00446104">
        <w:rPr>
          <w:rFonts w:asciiTheme="majorHAnsi" w:eastAsia="Times New Roman" w:hAnsiTheme="majorHAnsi"/>
          <w:sz w:val="26"/>
          <w:szCs w:val="26"/>
        </w:rPr>
        <w:t>, участвуя  в конкурсе-фестивале, оплачивают только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целевого взноса составляет:-</w:t>
      </w:r>
      <w:r w:rsidR="00CD0326" w:rsidRPr="00CD0326">
        <w:rPr>
          <w:rFonts w:asciiTheme="majorHAnsi" w:eastAsia="Times New Roman" w:hAnsiTheme="majorHAnsi"/>
          <w:b/>
          <w:sz w:val="26"/>
          <w:szCs w:val="26"/>
        </w:rPr>
        <w:t>9000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вокзал-гостиниц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из аэропорта за дополнительную плату.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проживание гостиниц</w:t>
      </w:r>
      <w:r w:rsidR="00BA3B87">
        <w:rPr>
          <w:rFonts w:asciiTheme="majorHAnsi" w:eastAsia="Times New Roman" w:hAnsiTheme="majorHAnsi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CD0326">
        <w:rPr>
          <w:rFonts w:asciiTheme="majorHAnsi" w:eastAsia="Times New Roman" w:hAnsiTheme="majorHAnsi"/>
          <w:sz w:val="26"/>
          <w:szCs w:val="26"/>
        </w:rPr>
        <w:t>города (</w:t>
      </w:r>
      <w:r w:rsidRPr="00446104">
        <w:rPr>
          <w:rFonts w:asciiTheme="majorHAnsi" w:eastAsia="Times New Roman" w:hAnsiTheme="majorHAnsi"/>
          <w:sz w:val="26"/>
          <w:szCs w:val="26"/>
        </w:rPr>
        <w:t>2-х,3-х местные номера с удобствами в номере, возможны доп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еста),</w:t>
      </w:r>
      <w:r w:rsidR="00BA3B87">
        <w:rPr>
          <w:rFonts w:asciiTheme="majorHAnsi" w:eastAsia="Times New Roman" w:hAnsiTheme="majorHAnsi"/>
          <w:sz w:val="26"/>
          <w:szCs w:val="26"/>
        </w:rPr>
        <w:t>одноместное размещение за дополнительную 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06.00-14.00 оплата раннего заезда </w:t>
      </w:r>
      <w:r w:rsidR="00BA3B87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CD0326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CD0326">
        <w:rPr>
          <w:rFonts w:asciiTheme="majorHAnsi" w:eastAsia="Times New Roman" w:hAnsiTheme="majorHAnsi"/>
          <w:sz w:val="26"/>
          <w:szCs w:val="26"/>
        </w:rPr>
        <w:t>2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CD0326">
        <w:rPr>
          <w:rFonts w:asciiTheme="majorHAnsi" w:eastAsia="Times New Roman" w:hAnsiTheme="majorHAnsi"/>
          <w:sz w:val="26"/>
          <w:szCs w:val="26"/>
        </w:rPr>
        <w:t>23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.Н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овосибирск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C20A51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3. Программа фестиваля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CD0326">
        <w:rPr>
          <w:rFonts w:asciiTheme="majorHAnsi" w:eastAsia="Times New Roman" w:hAnsiTheme="majorHAnsi"/>
          <w:b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b/>
          <w:sz w:val="26"/>
          <w:szCs w:val="26"/>
        </w:rPr>
        <w:t xml:space="preserve"> марта.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12.00-15.00 Обед.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Регистрация, репетиция.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17.30-18.30 Ужин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proofErr w:type="spellStart"/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Развлекательначя</w:t>
      </w:r>
      <w:proofErr w:type="spellEnd"/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программа для детей, родителей и руководителей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CD0326">
        <w:rPr>
          <w:rFonts w:asciiTheme="majorHAnsi" w:eastAsia="Times New Roman" w:hAnsiTheme="majorHAnsi"/>
          <w:b/>
          <w:sz w:val="26"/>
          <w:szCs w:val="26"/>
        </w:rPr>
        <w:t>2</w:t>
      </w:r>
      <w:r w:rsidR="00BA3B87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446104" w:rsidRPr="00446104" w:rsidRDefault="00CD0326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23</w:t>
      </w:r>
      <w:r w:rsidR="00C20A5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Общие требования: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Проверяйте внимательно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446104">
        <w:rPr>
          <w:rFonts w:asciiTheme="majorHAnsi" w:eastAsia="Times New Roman" w:hAnsiTheme="majorHAnsi"/>
          <w:sz w:val="26"/>
          <w:szCs w:val="26"/>
        </w:rPr>
        <w:t>  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104"/>
    <w:rsid w:val="0013213B"/>
    <w:rsid w:val="00154A68"/>
    <w:rsid w:val="00446104"/>
    <w:rsid w:val="00583C02"/>
    <w:rsid w:val="007B1617"/>
    <w:rsid w:val="00AB3C4E"/>
    <w:rsid w:val="00BA3B87"/>
    <w:rsid w:val="00C20A51"/>
    <w:rsid w:val="00CD0326"/>
    <w:rsid w:val="00D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1684</Words>
  <Characters>9601</Characters>
  <Application>Microsoft Office Word</Application>
  <DocSecurity>0</DocSecurity>
  <Lines>80</Lines>
  <Paragraphs>22</Paragraphs>
  <ScaleCrop>false</ScaleCrop>
  <Company>MultiDVD Team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9</cp:revision>
  <dcterms:created xsi:type="dcterms:W3CDTF">2017-06-02T14:51:00Z</dcterms:created>
  <dcterms:modified xsi:type="dcterms:W3CDTF">2019-08-15T13:41:00Z</dcterms:modified>
</cp:coreProperties>
</file>