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Pr="009447B7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Международный конкурс-фестиваль детского и юношеского творчества "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г.Москва.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г.Санкт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10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853B42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г. Абхазия ОПК "Пицунда"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техно, диско); бальный танец.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Вокал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:эстрадный вокал; народный вокал; джазовый вокал; авторская песня).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-Хоры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академические; народные.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Фольклор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Театры мод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театры мод; молодые модельеры.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Сценическое искусство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: Разговорный жанр (чтецы);Ансамбли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чтецов;Театральные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коллективы (спектакль 30 минут)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-Цирковое искусство: Партерные номера , без огня и подвесов.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 :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каждую номинацию нужна отдельная заявка. Заявки на участие принимаются до 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853B42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1.4. НАГРАЖДЕНИЕ: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Гран-При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 ,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Участие в дополнительной номинации оплачивается на тех же условиях. Количество номинаций не ограничено. Коллективы из Абхазии и Краснодарского края участвуя в конкурсе-фестивале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составляет:-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853B4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трансфер ж/д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, Гагра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-гостиница- ж/д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gramStart"/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Гагра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Трансфер из аэропорта 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проживание в пансионате ОК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П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"Пицунда" (2-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номера с удобствами в номере, возможны доп.места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в гостиницу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 ОК "Пицунда"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шведский стол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завтрак, обед, ужин; 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июня- завтрак, обед, ужин; 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завтрак, обед, ужин; 1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завтрак).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дискотеки для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детей .</w:t>
      </w:r>
      <w:proofErr w:type="gramEnd"/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9D279A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!!!ВАЖНАЯ информация!!!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Arial"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sz w:val="28"/>
          <w:szCs w:val="28"/>
          <w:u w:val="single"/>
        </w:rPr>
        <w:t>Пересечение российско-абхазской границы гражданами РФ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 xml:space="preserve">Первый вопрос, который часто задают </w:t>
      </w:r>
      <w:r w:rsidR="00FA36B1">
        <w:rPr>
          <w:rFonts w:asciiTheme="majorHAnsi" w:eastAsia="Times New Roman" w:hAnsiTheme="majorHAnsi" w:cs="Arial"/>
          <w:color w:val="444444"/>
          <w:sz w:val="28"/>
          <w:szCs w:val="28"/>
        </w:rPr>
        <w:t>участники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собирающиеся впервые поехать на </w:t>
      </w:r>
      <w:hyperlink r:id="rId5" w:tgtFrame="_blank" w:tooltip="Отдых в Абхазии без посредников" w:history="1">
        <w:r w:rsidR="00FA36B1" w:rsidRPr="00FA36B1">
          <w:rPr>
            <w:rFonts w:asciiTheme="majorHAnsi" w:eastAsia="Times New Roman" w:hAnsiTheme="majorHAnsi" w:cs="Arial"/>
            <w:sz w:val="28"/>
            <w:szCs w:val="28"/>
          </w:rPr>
          <w:t>фестиваль</w:t>
        </w:r>
        <w:r w:rsidRPr="00FA36B1">
          <w:rPr>
            <w:rFonts w:asciiTheme="majorHAnsi" w:eastAsia="Times New Roman" w:hAnsiTheme="majorHAnsi" w:cs="Arial"/>
            <w:sz w:val="28"/>
            <w:szCs w:val="28"/>
          </w:rPr>
          <w:t xml:space="preserve"> в Абхазию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— нужна ли виза и загранпаспорт? Для граждан российской федерации действует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безвизовый режим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т.е. никакой визы оформлять не надо. Для пересечения российско-абхазской границы достаточно иметь с собой один из следующих документов: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гражданина России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заграничный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дипломатический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служебный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моряка (удостоверение личности моряка при наличии судовой роли или выписки из нее).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вы едете </w:t>
      </w:r>
      <w:hyperlink r:id="rId6" w:history="1">
        <w:r w:rsidRPr="009447B7">
          <w:rPr>
            <w:rFonts w:asciiTheme="majorHAnsi" w:eastAsia="Times New Roman" w:hAnsiTheme="majorHAnsi" w:cs="Arial"/>
            <w:color w:val="45A7C5"/>
            <w:sz w:val="28"/>
            <w:szCs w:val="28"/>
            <w:u w:val="single"/>
          </w:rPr>
          <w:t>в Абхазию на машине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 собой необходимо иметь удостоверение водителя и свидетельство о регистрации ТС. Если авто не ваше, необходима нотариально заверенная доверенность, в которой отмечено -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с правом выезда за рубеж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(обычная доверенность в простой письменной форме не годится).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FA36B1">
        <w:rPr>
          <w:rFonts w:asciiTheme="majorHAnsi" w:eastAsia="Times New Roman" w:hAnsiTheme="majorHAnsi" w:cs="Arial"/>
          <w:b/>
          <w:color w:val="444444"/>
          <w:sz w:val="28"/>
          <w:szCs w:val="28"/>
        </w:rPr>
        <w:t xml:space="preserve">Перед поездкой проверьте, не истек ли срок действия паспорта. 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Общероссийский паспорт подлежит обмену в 20 и в 45 лет, загранпаспорт выдается на 5 или 10 лет. Если документы просрочены, вас по ним не пустят.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>Иностранные граждане, получившие вид на жительство в РФ, осуществляют выезд из России и въезд в нее на основании действительных документов, удостоверяющих их личность и признаваемых РФ в этом качестве, и вида на жительство. Лица без гражданства, получившие вид на жительство в РФ, осуществляют въезд в РФ и выезд из РФ на основании вида на жительство.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b/>
          <w:sz w:val="28"/>
          <w:szCs w:val="28"/>
          <w:u w:val="single"/>
        </w:rPr>
        <w:t>Документы на вывоз ребенка в Абхазию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вывоза ребенка до 14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на территорию Абхазии необходимо иметь свидетельство о рождении со штампом или вкладышем о гражданстве.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 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детей от 14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необходим паспорт или загранпаспорт и свидетельство о рождении (оно служит подтверждением родства, если ребенок выезжает с родителем, особенно если у них разные фамилии).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В том случае, если ребенку нет 18 лет, и он едет в Абхазию без сопровождения обоих родителей, то на границе потребуют предъявить нотариально заверенное согласие (доверенность) родителей на выезд ребенка из России</w:t>
      </w:r>
      <w:r w:rsidR="00134FFE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</w:t>
      </w:r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>с указанием страны назначения-Абхазия.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>Если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ребенок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едет в Абхазию хотя бы с одним из родителей, даже если родители не состоят в браке, согласие от второго родителя на выезд ребенка за границу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не требуется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(Федеральный закон №114 "О порядке выезда из РФ и въезда в РФ», ст. 20), если от него не поступало заявления о несогласии на выезд из России ребенка. Если второй родитель заявит о своем несогласии на выезд несовершеннолетнего ребенка, вопрос о возможности его выезда из России разрешается в судебном порядке (ФЗ №114, ст. 21). 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>На российско-абхазской границе были случаи, когда сотрудники погранслужбы просили предъявить согласие от второго родителя на выезд ребенка из России. Имейте ввиду, что они не вправе этого требовать. В любом случае есть закон, на который вы можете смело ссылаться. Лучше распечатать его и взять с собой. Если не хотите ни с кем спорить и что-то доказывать, сделайте эту доверенность.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фамилии ребенка и родителей разные, то при пересечении границы российские пограничники, как правило, проводят устный опрос. Ребенка спрашивают, как его зовут, сколько ему лет, как зовут родителей, с кем он едет и т.п.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Программа фестиваля «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bookmarkStart w:id="0" w:name="_GoBack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Встреча, размещение, репетиции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конкурсной </w:t>
      </w:r>
      <w:proofErr w:type="gramStart"/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программы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Торжественная церемония Открытия фестиваля. Дискотека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134FFE" w:rsidRP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Линейка.</w:t>
      </w:r>
    </w:p>
    <w:p w:rsidR="00134FFE" w:rsidRDefault="0082531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«Солнечное сплетение»</w:t>
      </w:r>
    </w:p>
    <w:p w:rsidR="009447B7" w:rsidRPr="009447B7" w:rsidRDefault="0082531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Вечернее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Диско-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шоу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«Солнечный удар».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825316" w:rsidRDefault="00825316" w:rsidP="008253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</w:t>
      </w:r>
    </w:p>
    <w:p w:rsidR="00134FFE" w:rsidRPr="00134FFE" w:rsidRDefault="0082531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день, мастер-классы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 «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Папамамашоу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>»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Питание по графику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Линейка,</w:t>
      </w:r>
      <w:r w:rsidR="0082531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Гала-концерт, награждение, Дискотека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82531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Отъезд участников фестиваля. Более подробная программа будет разослана руководителям коллективов.</w:t>
      </w:r>
      <w:bookmarkEnd w:id="0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Условия оплаты. 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Запись фонограммы должна быть на СD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-карте.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Заполнить заявку можно на сайте : www.vremyafest.ru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134FFE"/>
    <w:rsid w:val="00683CF1"/>
    <w:rsid w:val="0070206A"/>
    <w:rsid w:val="0071052C"/>
    <w:rsid w:val="00825316"/>
    <w:rsid w:val="00853B42"/>
    <w:rsid w:val="009447B7"/>
    <w:rsid w:val="00964E1C"/>
    <w:rsid w:val="009D279A"/>
    <w:rsid w:val="00AC7A38"/>
    <w:rsid w:val="00B474D6"/>
    <w:rsid w:val="00C23BAB"/>
    <w:rsid w:val="00DF6640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343B"/>
  <w15:docId w15:val="{99E82C4F-1860-41E8-B108-970A5DC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lrus.ru/abhazia/info/na-mashine" TargetMode="External"/><Relationship Id="rId5" Type="http://schemas.openxmlformats.org/officeDocument/2006/relationships/hyperlink" Target="http://www.otelrus.ru/abha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11</cp:revision>
  <dcterms:created xsi:type="dcterms:W3CDTF">2017-08-10T11:52:00Z</dcterms:created>
  <dcterms:modified xsi:type="dcterms:W3CDTF">2021-02-12T09:59:00Z</dcterms:modified>
</cp:coreProperties>
</file>