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F55" w:rsidRPr="00134986" w:rsidRDefault="00487C21" w:rsidP="00487C2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    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</w:p>
    <w:p w:rsidR="00707F55" w:rsidRPr="00134986" w:rsidRDefault="00707F55" w:rsidP="00487C2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487C21" w:rsidP="00487C2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3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-го </w:t>
      </w:r>
      <w:r w:rsidR="00CC24C4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Р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оссийского патриотического конкурса</w:t>
      </w:r>
    </w:p>
    <w:p w:rsidR="00707F55" w:rsidRPr="00134986" w:rsidRDefault="00707F55" w:rsidP="00487C21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«</w:t>
      </w:r>
      <w:r w:rsidR="00A65BCC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Наша 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Катюша»</w:t>
      </w:r>
    </w:p>
    <w:p w:rsidR="00707F55" w:rsidRPr="00707F5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br/>
      </w: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7E0003" w:rsidP="007E0003">
      <w:pPr>
        <w:pStyle w:val="a7"/>
        <w:numPr>
          <w:ilvl w:val="0"/>
          <w:numId w:val="13"/>
        </w:num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Общая информация:</w:t>
      </w:r>
    </w:p>
    <w:p w:rsidR="007E0003" w:rsidRPr="007E0003" w:rsidRDefault="007E0003" w:rsidP="007E0003">
      <w:pPr>
        <w:pStyle w:val="a7"/>
        <w:ind w:left="1092"/>
        <w:rPr>
          <w:rFonts w:asciiTheme="majorHAnsi" w:hAnsiTheme="majorHAnsi"/>
          <w:b/>
          <w:bCs/>
          <w:sz w:val="36"/>
          <w:szCs w:val="36"/>
        </w:rPr>
      </w:pP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7E0003">
        <w:rPr>
          <w:rFonts w:asciiTheme="majorHAnsi" w:eastAsia="Times New Roman" w:hAnsiTheme="majorHAnsi" w:cs="Arial"/>
          <w:b/>
          <w:bCs/>
          <w:i/>
          <w:iCs/>
          <w:color w:val="111111"/>
          <w:sz w:val="24"/>
          <w:szCs w:val="24"/>
          <w:u w:val="single"/>
        </w:rPr>
        <w:t>1.1</w:t>
      </w:r>
      <w:r w:rsidR="007E0003" w:rsidRPr="007E0003">
        <w:rPr>
          <w:rFonts w:asciiTheme="majorHAnsi" w:eastAsia="Times New Roman" w:hAnsiTheme="majorHAnsi" w:cs="Arial"/>
          <w:b/>
          <w:bCs/>
          <w:i/>
          <w:iCs/>
          <w:color w:val="111111"/>
          <w:sz w:val="24"/>
          <w:szCs w:val="24"/>
          <w:u w:val="single"/>
        </w:rPr>
        <w:t>.</w:t>
      </w:r>
      <w:r w:rsidRPr="007E0003">
        <w:rPr>
          <w:rFonts w:asciiTheme="majorHAnsi" w:eastAsia="Times New Roman" w:hAnsiTheme="majorHAnsi" w:cs="Arial"/>
          <w:b/>
          <w:bCs/>
          <w:i/>
          <w:iCs/>
          <w:color w:val="111111"/>
          <w:sz w:val="24"/>
          <w:szCs w:val="24"/>
          <w:u w:val="single"/>
        </w:rPr>
        <w:t xml:space="preserve">  Организаторы конкурса</w:t>
      </w:r>
      <w:r w:rsidRPr="00B1236A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</w:rPr>
        <w:br/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</w:t>
      </w:r>
      <w:r w:rsidR="007E0003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Москва.</w:t>
      </w:r>
    </w:p>
    <w:p w:rsidR="00487C21" w:rsidRPr="00134986" w:rsidRDefault="00487C21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«TourKids.ru» г.</w:t>
      </w:r>
      <w:r w:rsidR="00D5651E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Санкт-Петербург </w:t>
      </w:r>
    </w:p>
    <w:p w:rsidR="00B1236A" w:rsidRPr="00134986" w:rsidRDefault="00B1236A" w:rsidP="00B1236A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International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Dance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proofErr w:type="spellStart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Center</w:t>
      </w:r>
      <w:proofErr w:type="spellEnd"/>
      <w:r w:rsidRPr="00134986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(IDC) г.Санкт –Петербург.</w:t>
      </w:r>
    </w:p>
    <w:p w:rsidR="00B1236A" w:rsidRPr="00B1236A" w:rsidRDefault="00B1236A" w:rsidP="00B1236A">
      <w:pPr>
        <w:pStyle w:val="a7"/>
        <w:ind w:left="360"/>
        <w:rPr>
          <w:rFonts w:asciiTheme="majorHAnsi" w:hAnsiTheme="majorHAnsi"/>
          <w:b/>
          <w:bCs/>
          <w:sz w:val="26"/>
          <w:szCs w:val="26"/>
        </w:rPr>
      </w:pPr>
    </w:p>
    <w:p w:rsidR="00B1236A" w:rsidRPr="007E0003" w:rsidRDefault="00B1236A" w:rsidP="00B1236A">
      <w:pPr>
        <w:pStyle w:val="a7"/>
        <w:rPr>
          <w:rStyle w:val="a5"/>
          <w:rFonts w:asciiTheme="majorHAnsi" w:hAnsiTheme="majorHAnsi"/>
          <w:i/>
          <w:iCs/>
          <w:sz w:val="26"/>
          <w:szCs w:val="26"/>
          <w:u w:val="single"/>
        </w:rPr>
      </w:pPr>
      <w:r w:rsidRPr="007E0003">
        <w:rPr>
          <w:rStyle w:val="a5"/>
          <w:rFonts w:asciiTheme="majorHAnsi" w:hAnsiTheme="majorHAnsi"/>
          <w:i/>
          <w:iCs/>
          <w:sz w:val="26"/>
          <w:szCs w:val="26"/>
          <w:u w:val="single"/>
        </w:rPr>
        <w:t xml:space="preserve">1.2 Сроки проведения конкурса  </w:t>
      </w:r>
    </w:p>
    <w:p w:rsidR="00B1236A" w:rsidRPr="00B1236A" w:rsidRDefault="00487C21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15-20 мая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202</w:t>
      </w:r>
      <w:r>
        <w:rPr>
          <w:rStyle w:val="a5"/>
          <w:rFonts w:asciiTheme="majorHAnsi" w:hAnsiTheme="majorHAnsi"/>
          <w:b w:val="0"/>
          <w:sz w:val="26"/>
          <w:szCs w:val="26"/>
        </w:rPr>
        <w:t xml:space="preserve">2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г</w:t>
      </w:r>
      <w:r>
        <w:rPr>
          <w:rStyle w:val="a5"/>
          <w:rFonts w:asciiTheme="majorHAnsi" w:hAnsiTheme="majorHAnsi"/>
          <w:b w:val="0"/>
          <w:sz w:val="26"/>
          <w:szCs w:val="26"/>
        </w:rPr>
        <w:t>ода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с </w:t>
      </w:r>
      <w:r w:rsidR="00217BCE">
        <w:rPr>
          <w:rStyle w:val="a5"/>
          <w:rFonts w:asciiTheme="majorHAnsi" w:hAnsiTheme="majorHAnsi"/>
          <w:b w:val="0"/>
          <w:sz w:val="26"/>
          <w:szCs w:val="26"/>
        </w:rPr>
        <w:t>1</w:t>
      </w:r>
      <w:r w:rsidR="00487C21">
        <w:rPr>
          <w:rStyle w:val="a5"/>
          <w:rFonts w:asciiTheme="majorHAnsi" w:hAnsiTheme="majorHAnsi"/>
          <w:b w:val="0"/>
          <w:sz w:val="26"/>
          <w:szCs w:val="26"/>
        </w:rPr>
        <w:t>-го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D5651E">
        <w:rPr>
          <w:rStyle w:val="a5"/>
          <w:rFonts w:asciiTheme="majorHAnsi" w:hAnsiTheme="majorHAnsi"/>
          <w:b w:val="0"/>
          <w:sz w:val="26"/>
          <w:szCs w:val="26"/>
        </w:rPr>
        <w:t>марта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по </w:t>
      </w:r>
      <w:r w:rsidR="00217BCE">
        <w:rPr>
          <w:rStyle w:val="a5"/>
          <w:rFonts w:asciiTheme="majorHAnsi" w:hAnsiTheme="majorHAnsi"/>
          <w:b w:val="0"/>
          <w:sz w:val="26"/>
          <w:szCs w:val="26"/>
        </w:rPr>
        <w:t>14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мая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202</w:t>
      </w:r>
      <w:r w:rsidR="00487C21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="00D5651E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г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7E0003" w:rsidRDefault="00B1236A" w:rsidP="007E0003">
      <w:pPr>
        <w:pStyle w:val="a7"/>
        <w:numPr>
          <w:ilvl w:val="0"/>
          <w:numId w:val="13"/>
        </w:numPr>
        <w:jc w:val="center"/>
        <w:rPr>
          <w:rStyle w:val="a5"/>
          <w:rFonts w:asciiTheme="majorHAnsi" w:hAnsiTheme="majorHAnsi"/>
          <w:sz w:val="36"/>
          <w:szCs w:val="36"/>
        </w:rPr>
      </w:pPr>
      <w:r w:rsidRPr="007E0003">
        <w:rPr>
          <w:rStyle w:val="a5"/>
          <w:rFonts w:asciiTheme="majorHAnsi" w:hAnsiTheme="majorHAnsi"/>
          <w:sz w:val="36"/>
          <w:szCs w:val="36"/>
        </w:rPr>
        <w:t>Цели и задачи фестиваля</w:t>
      </w:r>
      <w:r w:rsidR="007E0003">
        <w:rPr>
          <w:rStyle w:val="a5"/>
          <w:rFonts w:asciiTheme="majorHAnsi" w:hAnsiTheme="majorHAnsi"/>
          <w:sz w:val="36"/>
          <w:szCs w:val="36"/>
        </w:rPr>
        <w:t>:</w:t>
      </w:r>
    </w:p>
    <w:p w:rsidR="00B1236A" w:rsidRPr="007E0003" w:rsidRDefault="00B1236A" w:rsidP="007E0003">
      <w:pPr>
        <w:pStyle w:val="a7"/>
        <w:ind w:left="1092"/>
        <w:rPr>
          <w:rStyle w:val="a5"/>
          <w:rFonts w:asciiTheme="majorHAnsi" w:hAnsiTheme="majorHAnsi"/>
          <w:sz w:val="36"/>
          <w:szCs w:val="36"/>
        </w:rPr>
      </w:pPr>
      <w:r w:rsidRPr="007E0003">
        <w:rPr>
          <w:rStyle w:val="a5"/>
          <w:rFonts w:asciiTheme="majorHAnsi" w:hAnsiTheme="majorHAnsi"/>
          <w:sz w:val="36"/>
          <w:szCs w:val="3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Ведение инновационной и экспериментальной деятельности в области культуры и искусства.</w:t>
      </w:r>
      <w:r w:rsidRPr="00B1236A">
        <w:rPr>
          <w:rFonts w:asciiTheme="majorHAnsi" w:hAnsiTheme="majorHAnsi"/>
          <w:bCs/>
          <w:sz w:val="26"/>
          <w:szCs w:val="26"/>
        </w:rPr>
        <w:br/>
        <w:t>— Выявление и поддержка талантливых детей, молодежи, а также взрослых коллективов и солистов.</w:t>
      </w:r>
      <w:r w:rsidRPr="00B1236A">
        <w:rPr>
          <w:rFonts w:asciiTheme="majorHAnsi" w:hAnsiTheme="majorHAnsi"/>
          <w:bCs/>
          <w:sz w:val="26"/>
          <w:szCs w:val="26"/>
        </w:rPr>
        <w:br/>
        <w:t>— Совершенствование организации детского и молодёжного досуга.</w:t>
      </w:r>
      <w:r w:rsidRPr="00B1236A">
        <w:rPr>
          <w:rFonts w:asciiTheme="majorHAnsi" w:hAnsiTheme="majorHAnsi"/>
          <w:bCs/>
          <w:sz w:val="26"/>
          <w:szCs w:val="26"/>
        </w:rPr>
        <w:br/>
        <w:t>— Нравственное-патриотическое и эстетическое воспитание подрастающего поколения.</w:t>
      </w:r>
      <w:r w:rsidRPr="00B1236A">
        <w:rPr>
          <w:rFonts w:asciiTheme="majorHAnsi" w:hAnsiTheme="majorHAnsi"/>
          <w:bCs/>
          <w:sz w:val="26"/>
          <w:szCs w:val="26"/>
        </w:rPr>
        <w:br/>
        <w:t>— Пропаганда любительского театрального искусства, хореографии и  вокала.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— Укрепление интереса к отечественной истории, культуре, искусству.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7E0003">
      <w:pPr>
        <w:pStyle w:val="a7"/>
        <w:numPr>
          <w:ilvl w:val="0"/>
          <w:numId w:val="13"/>
        </w:numPr>
        <w:jc w:val="center"/>
        <w:rPr>
          <w:rStyle w:val="a5"/>
          <w:rFonts w:asciiTheme="majorHAnsi" w:hAnsiTheme="majorHAnsi"/>
          <w:sz w:val="36"/>
          <w:szCs w:val="36"/>
        </w:rPr>
      </w:pPr>
      <w:r w:rsidRPr="007E0003">
        <w:rPr>
          <w:rStyle w:val="a5"/>
          <w:rFonts w:asciiTheme="majorHAnsi" w:hAnsiTheme="majorHAnsi"/>
          <w:sz w:val="36"/>
          <w:szCs w:val="36"/>
        </w:rPr>
        <w:t>Условия участия</w:t>
      </w:r>
      <w:r w:rsidR="007E0003">
        <w:rPr>
          <w:rStyle w:val="a5"/>
          <w:rFonts w:asciiTheme="majorHAnsi" w:hAnsiTheme="majorHAnsi"/>
          <w:sz w:val="36"/>
          <w:szCs w:val="36"/>
        </w:rPr>
        <w:t>:</w:t>
      </w:r>
      <w:r w:rsidRPr="007E0003">
        <w:rPr>
          <w:rStyle w:val="a5"/>
          <w:rFonts w:asciiTheme="majorHAnsi" w:hAnsiTheme="majorHAnsi"/>
          <w:sz w:val="36"/>
          <w:szCs w:val="36"/>
        </w:rPr>
        <w:t xml:space="preserve"> </w:t>
      </w:r>
    </w:p>
    <w:p w:rsidR="007E0003" w:rsidRPr="007E0003" w:rsidRDefault="007E0003" w:rsidP="007E0003">
      <w:pPr>
        <w:pStyle w:val="a7"/>
        <w:ind w:left="1092"/>
        <w:rPr>
          <w:rStyle w:val="a5"/>
          <w:rFonts w:asciiTheme="majorHAnsi" w:hAnsiTheme="majorHAnsi"/>
          <w:sz w:val="36"/>
          <w:szCs w:val="36"/>
        </w:rPr>
      </w:pPr>
    </w:p>
    <w:p w:rsidR="00B1236A" w:rsidRDefault="00B1236A" w:rsidP="007E0003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4-х лет </w:t>
      </w:r>
      <w:bookmarkStart w:id="0" w:name="_GoBack"/>
      <w:bookmarkEnd w:id="0"/>
      <w:r w:rsidR="00914B01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России </w:t>
      </w:r>
      <w:r w:rsidR="00914B01">
        <w:rPr>
          <w:rStyle w:val="a5"/>
          <w:rFonts w:asciiTheme="majorHAnsi" w:hAnsiTheme="majorHAnsi"/>
          <w:b w:val="0"/>
          <w:sz w:val="26"/>
          <w:szCs w:val="26"/>
        </w:rPr>
        <w:t>и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 xml:space="preserve">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7E0003" w:rsidRDefault="007E0003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7E0003" w:rsidRDefault="007E0003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7E0003" w:rsidRDefault="007E0003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7E0003" w:rsidRPr="00B1236A" w:rsidRDefault="007E0003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lastRenderedPageBreak/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7E0003" w:rsidRPr="007E0003" w:rsidRDefault="00A43A57" w:rsidP="00A43A57">
      <w:pPr>
        <w:pStyle w:val="a7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E0003">
        <w:rPr>
          <w:rFonts w:asciiTheme="majorHAnsi" w:hAnsiTheme="majorHAnsi"/>
          <w:b/>
          <w:bCs/>
          <w:i/>
          <w:iCs/>
          <w:sz w:val="26"/>
          <w:szCs w:val="26"/>
        </w:rPr>
        <w:t xml:space="preserve">Хореография: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 xml:space="preserve">патриотический танец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 xml:space="preserve">эстрадный танец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 xml:space="preserve">современный танец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 xml:space="preserve">народный танец </w:t>
      </w:r>
    </w:p>
    <w:p w:rsidR="00A43A57" w:rsidRPr="00A43A57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>стилизация народного танца</w:t>
      </w:r>
    </w:p>
    <w:p w:rsidR="007E0003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7E0003">
        <w:rPr>
          <w:rFonts w:asciiTheme="majorHAnsi" w:hAnsiTheme="majorHAnsi"/>
          <w:b/>
          <w:bCs/>
          <w:i/>
          <w:iCs/>
          <w:sz w:val="26"/>
          <w:szCs w:val="26"/>
        </w:rPr>
        <w:t>Вокал:</w:t>
      </w:r>
      <w:r w:rsidRPr="00A43A57">
        <w:rPr>
          <w:rFonts w:asciiTheme="majorHAnsi" w:hAnsiTheme="majorHAnsi"/>
          <w:sz w:val="26"/>
          <w:szCs w:val="26"/>
        </w:rPr>
        <w:t xml:space="preserve">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 w:rsidRPr="00A43A57">
        <w:rPr>
          <w:rFonts w:asciiTheme="majorHAnsi" w:hAnsiTheme="majorHAnsi"/>
          <w:sz w:val="26"/>
          <w:szCs w:val="26"/>
        </w:rPr>
        <w:t>эстрадный вокал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A43A57">
        <w:rPr>
          <w:rFonts w:asciiTheme="majorHAnsi" w:hAnsiTheme="majorHAnsi"/>
          <w:sz w:val="26"/>
          <w:szCs w:val="26"/>
        </w:rPr>
        <w:t>академический</w:t>
      </w:r>
      <w:r w:rsidR="00A43A57" w:rsidRPr="00A43A5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вокал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-п</w:t>
      </w:r>
      <w:r w:rsidR="00A43A57" w:rsidRPr="00A43A57">
        <w:rPr>
          <w:rFonts w:asciiTheme="majorHAnsi" w:hAnsiTheme="majorHAnsi"/>
          <w:sz w:val="26"/>
          <w:szCs w:val="26"/>
        </w:rPr>
        <w:t>есни Великой Победы</w:t>
      </w:r>
      <w:r w:rsidR="00A43A57">
        <w:rPr>
          <w:rFonts w:asciiTheme="majorHAnsi" w:hAnsiTheme="majorHAnsi"/>
          <w:sz w:val="26"/>
          <w:szCs w:val="26"/>
        </w:rPr>
        <w:t xml:space="preserve"> 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-с</w:t>
      </w:r>
      <w:r w:rsidR="00A43A57" w:rsidRPr="00A43A57">
        <w:rPr>
          <w:rFonts w:asciiTheme="majorHAnsi" w:hAnsiTheme="majorHAnsi"/>
          <w:sz w:val="26"/>
          <w:szCs w:val="26"/>
        </w:rPr>
        <w:t>овременные песни о войне</w:t>
      </w:r>
    </w:p>
    <w:p w:rsidR="007E0003" w:rsidRDefault="007E0003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-п</w:t>
      </w:r>
      <w:r w:rsidR="00A43A57" w:rsidRPr="00A43A57">
        <w:rPr>
          <w:rFonts w:asciiTheme="majorHAnsi" w:hAnsiTheme="majorHAnsi"/>
          <w:sz w:val="26"/>
          <w:szCs w:val="26"/>
        </w:rPr>
        <w:t>есни о родном крае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</w:t>
      </w:r>
      <w:r w:rsidR="007E0003">
        <w:rPr>
          <w:rFonts w:asciiTheme="majorHAnsi" w:hAnsiTheme="majorHAnsi"/>
          <w:sz w:val="26"/>
          <w:szCs w:val="26"/>
        </w:rPr>
        <w:t>а</w:t>
      </w:r>
      <w:r w:rsidRPr="00A43A57">
        <w:rPr>
          <w:rFonts w:asciiTheme="majorHAnsi" w:hAnsiTheme="majorHAnsi"/>
          <w:sz w:val="26"/>
          <w:szCs w:val="26"/>
        </w:rPr>
        <w:t>вторская песня.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</w:t>
      </w:r>
      <w:r w:rsidR="007E0003">
        <w:rPr>
          <w:rFonts w:asciiTheme="majorHAnsi" w:hAnsiTheme="majorHAnsi"/>
          <w:sz w:val="26"/>
          <w:szCs w:val="26"/>
        </w:rPr>
        <w:t>с</w:t>
      </w:r>
      <w:r w:rsidRPr="00A43A57">
        <w:rPr>
          <w:rFonts w:asciiTheme="majorHAnsi" w:hAnsiTheme="majorHAnsi"/>
          <w:sz w:val="26"/>
          <w:szCs w:val="26"/>
        </w:rPr>
        <w:t>ценическое искусство: театры, чтецы, ансамбли чтецов.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</w:t>
      </w:r>
      <w:r w:rsidR="007E0003">
        <w:rPr>
          <w:rFonts w:asciiTheme="majorHAnsi" w:hAnsiTheme="majorHAnsi"/>
          <w:sz w:val="26"/>
          <w:szCs w:val="26"/>
        </w:rPr>
        <w:t>и</w:t>
      </w:r>
      <w:r w:rsidRPr="00A43A57">
        <w:rPr>
          <w:rFonts w:asciiTheme="majorHAnsi" w:hAnsiTheme="majorHAnsi"/>
          <w:sz w:val="26"/>
          <w:szCs w:val="26"/>
        </w:rPr>
        <w:t>нструментальное исполнительство.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="007E0003">
        <w:rPr>
          <w:rFonts w:asciiTheme="majorHAnsi" w:hAnsiTheme="majorHAnsi"/>
          <w:sz w:val="26"/>
          <w:szCs w:val="26"/>
        </w:rPr>
        <w:t>х</w:t>
      </w:r>
      <w:r>
        <w:rPr>
          <w:rFonts w:asciiTheme="majorHAnsi" w:hAnsiTheme="majorHAnsi"/>
          <w:sz w:val="26"/>
          <w:szCs w:val="26"/>
        </w:rPr>
        <w:t>оры.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FA7C0C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ансамбли (от 6 человек и выше)</w:t>
      </w:r>
      <w:r w:rsidR="00FA7C0C">
        <w:rPr>
          <w:rStyle w:val="a5"/>
          <w:rFonts w:asciiTheme="majorHAnsi" w:hAnsiTheme="majorHAnsi"/>
          <w:b w:val="0"/>
          <w:sz w:val="26"/>
          <w:szCs w:val="26"/>
        </w:rPr>
        <w:t>;</w:t>
      </w:r>
    </w:p>
    <w:p w:rsidR="00FA7C0C" w:rsidRPr="00B1236A" w:rsidRDefault="00FA7C0C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-хоры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группа,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13-15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16-19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20-25 лет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25 и старше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B1236A" w:rsidRDefault="00B1236A" w:rsidP="00FA7C0C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Fonts w:asciiTheme="majorHAnsi" w:hAnsiTheme="majorHAnsi"/>
          <w:bCs/>
          <w:sz w:val="26"/>
          <w:szCs w:val="26"/>
        </w:rPr>
        <w:t>К конкурсу принимаются патриотические номера и номера с военной тематикой.</w:t>
      </w:r>
    </w:p>
    <w:p w:rsidR="00B1236A" w:rsidRPr="00134986" w:rsidRDefault="00B1236A" w:rsidP="00FA7C0C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одно </w:t>
      </w:r>
      <w:r w:rsidR="00FA7C0C" w:rsidRPr="00134986">
        <w:rPr>
          <w:rStyle w:val="a5"/>
          <w:rFonts w:asciiTheme="majorHAnsi" w:hAnsiTheme="majorHAnsi"/>
          <w:b w:val="0"/>
          <w:sz w:val="26"/>
          <w:szCs w:val="26"/>
        </w:rPr>
        <w:t>произведение.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4-х минут.</w:t>
      </w:r>
    </w:p>
    <w:p w:rsidR="00B1236A" w:rsidRPr="00134986" w:rsidRDefault="00B1236A" w:rsidP="00FA7C0C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одно произведение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в одной номинации и одной возрастной </w:t>
      </w:r>
      <w:r w:rsidR="00FA7C0C" w:rsidRPr="00134986">
        <w:rPr>
          <w:rFonts w:asciiTheme="majorHAnsi" w:hAnsiTheme="majorHAnsi"/>
          <w:bCs/>
          <w:sz w:val="26"/>
          <w:szCs w:val="26"/>
        </w:rPr>
        <w:t>группе, продолжительностью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не более 6 минут. </w:t>
      </w:r>
    </w:p>
    <w:p w:rsidR="00B1236A" w:rsidRDefault="00B1236A" w:rsidP="00FA7C0C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-Театральный коллектив</w:t>
      </w:r>
      <w:r w:rsidR="00FA7C0C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FA7C0C" w:rsidRPr="00134986">
        <w:rPr>
          <w:rStyle w:val="a5"/>
          <w:rFonts w:asciiTheme="majorHAnsi" w:hAnsiTheme="majorHAnsi"/>
          <w:b w:val="0"/>
          <w:sz w:val="26"/>
          <w:szCs w:val="26"/>
        </w:rPr>
        <w:t>спектакль,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хронометраж до 30-ти минут.</w:t>
      </w:r>
    </w:p>
    <w:p w:rsidR="00134986" w:rsidRPr="00134986" w:rsidRDefault="00134986" w:rsidP="00FA7C0C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FA7C0C" w:rsidRPr="006C5F69" w:rsidRDefault="00FA7C0C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lastRenderedPageBreak/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FA7C0C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жюри</w:t>
      </w:r>
      <w:r w:rsidR="00134986">
        <w:rPr>
          <w:rFonts w:asciiTheme="majorHAnsi" w:hAnsiTheme="majorHAnsi"/>
          <w:bCs/>
          <w:sz w:val="26"/>
          <w:szCs w:val="26"/>
        </w:rPr>
        <w:t>:</w:t>
      </w:r>
    </w:p>
    <w:p w:rsidR="00FA7C0C" w:rsidRDefault="00134986" w:rsidP="00134986">
      <w:pPr>
        <w:pStyle w:val="a7"/>
        <w:rPr>
          <w:rFonts w:asciiTheme="majorHAnsi" w:hAnsiTheme="majorHAnsi"/>
          <w:b/>
          <w:sz w:val="26"/>
          <w:szCs w:val="26"/>
        </w:rPr>
      </w:pPr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 xml:space="preserve">Наталья </w:t>
      </w:r>
      <w:proofErr w:type="spellStart"/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>Нужина</w:t>
      </w:r>
      <w:proofErr w:type="spellEnd"/>
      <w:r w:rsidRPr="00134986">
        <w:rPr>
          <w:rFonts w:asciiTheme="majorHAnsi" w:hAnsiTheme="majorHAnsi"/>
          <w:sz w:val="26"/>
          <w:szCs w:val="26"/>
        </w:rPr>
        <w:t> </w:t>
      </w:r>
      <w:r w:rsidRPr="00134986">
        <w:rPr>
          <w:rFonts w:asciiTheme="majorHAnsi" w:hAnsiTheme="majorHAnsi"/>
          <w:b/>
          <w:sz w:val="26"/>
          <w:szCs w:val="26"/>
        </w:rPr>
        <w:t>г.Москва</w:t>
      </w:r>
    </w:p>
    <w:p w:rsidR="00134986" w:rsidRPr="00134986" w:rsidRDefault="00134986" w:rsidP="00134986">
      <w:pPr>
        <w:pStyle w:val="a7"/>
        <w:rPr>
          <w:rFonts w:asciiTheme="majorHAnsi" w:hAnsiTheme="majorHAnsi" w:cs="Arial"/>
          <w:sz w:val="26"/>
          <w:szCs w:val="26"/>
        </w:rPr>
      </w:pPr>
      <w:r w:rsidRPr="00134986">
        <w:rPr>
          <w:rFonts w:asciiTheme="majorHAnsi" w:hAnsiTheme="majorHAnsi"/>
          <w:sz w:val="26"/>
          <w:szCs w:val="26"/>
        </w:rPr>
        <w:t>Педагог по эстрадному и народному вокалу, певица, композитор, солистка Московского Государственного ансамбля "Русская фантазия", Финалистка Международного телевизионного конкурса "Новая волна". Награждена нагрудным знаком. Автор сборников песен для детей и молодёжи.</w:t>
      </w:r>
    </w:p>
    <w:p w:rsidR="00134986" w:rsidRPr="00134986" w:rsidRDefault="00134986" w:rsidP="00134986">
      <w:pPr>
        <w:pStyle w:val="a7"/>
        <w:rPr>
          <w:rFonts w:asciiTheme="majorHAnsi" w:hAnsiTheme="majorHAnsi" w:cs="Arial"/>
          <w:sz w:val="26"/>
          <w:szCs w:val="26"/>
        </w:rPr>
      </w:pPr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 xml:space="preserve">Ирина </w:t>
      </w:r>
      <w:proofErr w:type="spellStart"/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>Нужина</w:t>
      </w:r>
      <w:proofErr w:type="spellEnd"/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> г.</w:t>
      </w:r>
      <w:r w:rsidR="00FA7C0C">
        <w:rPr>
          <w:rStyle w:val="a5"/>
          <w:rFonts w:asciiTheme="majorHAnsi" w:hAnsiTheme="majorHAnsi" w:cs="Calibri"/>
          <w:color w:val="333333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 w:cs="Calibri"/>
          <w:color w:val="333333"/>
          <w:sz w:val="26"/>
          <w:szCs w:val="26"/>
        </w:rPr>
        <w:t>Москва</w:t>
      </w:r>
    </w:p>
    <w:p w:rsidR="00134986" w:rsidRPr="00134986" w:rsidRDefault="00134986" w:rsidP="00134986">
      <w:pPr>
        <w:pStyle w:val="a7"/>
        <w:rPr>
          <w:rFonts w:asciiTheme="majorHAnsi" w:hAnsiTheme="majorHAnsi" w:cs="Arial"/>
          <w:sz w:val="26"/>
          <w:szCs w:val="26"/>
        </w:rPr>
      </w:pPr>
      <w:r w:rsidRPr="00134986">
        <w:rPr>
          <w:rFonts w:asciiTheme="majorHAnsi" w:hAnsiTheme="majorHAnsi" w:cs="Arial"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134986" w:rsidRPr="00134986" w:rsidRDefault="00FA7C0C" w:rsidP="00134986">
      <w:pPr>
        <w:pStyle w:val="a7"/>
        <w:rPr>
          <w:rFonts w:asciiTheme="majorHAnsi" w:hAnsiTheme="majorHAnsi"/>
          <w:sz w:val="26"/>
          <w:szCs w:val="26"/>
        </w:rPr>
      </w:pPr>
      <w:r w:rsidRPr="00134986">
        <w:rPr>
          <w:rFonts w:asciiTheme="majorHAnsi" w:hAnsiTheme="majorHAnsi"/>
          <w:b/>
          <w:sz w:val="26"/>
          <w:szCs w:val="26"/>
        </w:rPr>
        <w:t>Сачков </w:t>
      </w:r>
      <w:r>
        <w:rPr>
          <w:rFonts w:asciiTheme="majorHAnsi" w:hAnsiTheme="majorHAnsi"/>
          <w:b/>
          <w:sz w:val="26"/>
          <w:szCs w:val="26"/>
        </w:rPr>
        <w:t>Егор</w:t>
      </w:r>
      <w:r w:rsidR="00134986" w:rsidRPr="00134986">
        <w:rPr>
          <w:rFonts w:asciiTheme="majorHAnsi" w:hAnsiTheme="majorHAnsi"/>
          <w:b/>
          <w:sz w:val="26"/>
          <w:szCs w:val="26"/>
        </w:rPr>
        <w:t xml:space="preserve"> г. Москва</w:t>
      </w:r>
      <w:r w:rsidR="00134986" w:rsidRPr="00134986">
        <w:rPr>
          <w:rFonts w:asciiTheme="majorHAnsi" w:hAnsiTheme="majorHAnsi"/>
          <w:sz w:val="26"/>
          <w:szCs w:val="26"/>
        </w:rPr>
        <w:br/>
        <w:t>Актер театра "</w:t>
      </w:r>
      <w:proofErr w:type="spellStart"/>
      <w:r w:rsidR="00134986" w:rsidRPr="00134986">
        <w:rPr>
          <w:rFonts w:asciiTheme="majorHAnsi" w:hAnsiTheme="majorHAnsi"/>
          <w:sz w:val="26"/>
          <w:szCs w:val="26"/>
        </w:rPr>
        <w:t>Театриум</w:t>
      </w:r>
      <w:proofErr w:type="spellEnd"/>
      <w:r w:rsidR="00134986" w:rsidRPr="00134986">
        <w:rPr>
          <w:rFonts w:asciiTheme="majorHAnsi" w:hAnsiTheme="majorHAnsi"/>
          <w:sz w:val="26"/>
          <w:szCs w:val="26"/>
        </w:rPr>
        <w:t xml:space="preserve"> на </w:t>
      </w:r>
      <w:proofErr w:type="spellStart"/>
      <w:r w:rsidR="00134986" w:rsidRPr="00134986">
        <w:rPr>
          <w:rFonts w:asciiTheme="majorHAnsi" w:hAnsiTheme="majorHAnsi"/>
          <w:sz w:val="26"/>
          <w:szCs w:val="26"/>
        </w:rPr>
        <w:t>Серпуховке</w:t>
      </w:r>
      <w:proofErr w:type="spellEnd"/>
      <w:r w:rsidR="00134986" w:rsidRPr="00134986">
        <w:rPr>
          <w:rFonts w:asciiTheme="majorHAnsi" w:hAnsiTheme="majorHAnsi"/>
          <w:sz w:val="26"/>
          <w:szCs w:val="26"/>
        </w:rPr>
        <w:t>", актер и режиссер Театра на Малой Бронной.</w:t>
      </w:r>
    </w:p>
    <w:p w:rsidR="00134986" w:rsidRPr="00134986" w:rsidRDefault="00134986" w:rsidP="00134986">
      <w:pPr>
        <w:pStyle w:val="a7"/>
        <w:rPr>
          <w:rFonts w:asciiTheme="majorHAnsi" w:hAnsiTheme="majorHAnsi" w:cs="Arial"/>
          <w:sz w:val="26"/>
          <w:szCs w:val="26"/>
        </w:rPr>
      </w:pPr>
      <w:proofErr w:type="spellStart"/>
      <w:r w:rsidRPr="00134986">
        <w:rPr>
          <w:rStyle w:val="a5"/>
          <w:rFonts w:asciiTheme="majorHAnsi" w:hAnsiTheme="majorHAnsi"/>
          <w:color w:val="333333"/>
          <w:sz w:val="26"/>
          <w:szCs w:val="26"/>
        </w:rPr>
        <w:t>Парчинская</w:t>
      </w:r>
      <w:proofErr w:type="spellEnd"/>
      <w:r w:rsidRPr="00134986">
        <w:rPr>
          <w:rStyle w:val="a5"/>
          <w:rFonts w:asciiTheme="majorHAnsi" w:hAnsiTheme="majorHAnsi"/>
          <w:color w:val="333333"/>
          <w:sz w:val="26"/>
          <w:szCs w:val="26"/>
        </w:rPr>
        <w:t xml:space="preserve"> Екатерина Михайловна г.</w:t>
      </w:r>
      <w:r w:rsidR="00FA7C0C">
        <w:rPr>
          <w:rStyle w:val="a5"/>
          <w:rFonts w:asciiTheme="majorHAnsi" w:hAnsiTheme="majorHAnsi"/>
          <w:color w:val="333333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color w:val="333333"/>
          <w:sz w:val="26"/>
          <w:szCs w:val="26"/>
        </w:rPr>
        <w:t>Москва</w:t>
      </w:r>
    </w:p>
    <w:p w:rsidR="00FA7C0C" w:rsidRDefault="00134986" w:rsidP="00134986">
      <w:pPr>
        <w:pStyle w:val="a7"/>
        <w:rPr>
          <w:rFonts w:asciiTheme="majorHAnsi" w:hAnsiTheme="majorHAnsi"/>
          <w:sz w:val="26"/>
          <w:szCs w:val="26"/>
        </w:rPr>
      </w:pPr>
      <w:r w:rsidRPr="00134986">
        <w:rPr>
          <w:rFonts w:asciiTheme="majorHAnsi" w:hAnsiTheme="majorHAnsi"/>
          <w:sz w:val="26"/>
          <w:szCs w:val="26"/>
        </w:rPr>
        <w:t xml:space="preserve">Солистка Московского государственного ансамбля танца «Русские сезоны», преподаватель Высшей категории отдела Хореографическое творчество (народный </w:t>
      </w:r>
      <w:r w:rsidR="00FA7C0C" w:rsidRPr="00134986">
        <w:rPr>
          <w:rFonts w:asciiTheme="majorHAnsi" w:hAnsiTheme="majorHAnsi"/>
          <w:sz w:val="26"/>
          <w:szCs w:val="26"/>
        </w:rPr>
        <w:t>танец) Московского</w:t>
      </w:r>
      <w:r w:rsidRPr="00134986">
        <w:rPr>
          <w:rFonts w:asciiTheme="majorHAnsi" w:hAnsiTheme="majorHAnsi"/>
          <w:sz w:val="26"/>
          <w:szCs w:val="26"/>
        </w:rPr>
        <w:t xml:space="preserve"> губернского колледжа искусств, балетмейстер-постановщик ансамбля народного танца МГКИ.</w:t>
      </w:r>
    </w:p>
    <w:p w:rsidR="00217BCE" w:rsidRPr="00217BCE" w:rsidRDefault="00217BCE" w:rsidP="00217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6803DA">
        <w:rPr>
          <w:rFonts w:asciiTheme="majorHAnsi" w:hAnsiTheme="majorHAnsi" w:cs="Times New Roman"/>
          <w:sz w:val="26"/>
          <w:szCs w:val="26"/>
        </w:rPr>
        <w:fldChar w:fldCharType="begin"/>
      </w:r>
      <w:r w:rsidRPr="006803DA">
        <w:rPr>
          <w:rFonts w:asciiTheme="majorHAnsi" w:hAnsiTheme="majorHAnsi" w:cs="Times New Roman"/>
          <w:sz w:val="26"/>
          <w:szCs w:val="26"/>
        </w:rPr>
        <w:instrText>PRIVATE "TYPE=PICT;ALT="</w:instrText>
      </w:r>
      <w:r w:rsidRPr="006803DA">
        <w:rPr>
          <w:rFonts w:asciiTheme="majorHAnsi" w:hAnsiTheme="majorHAnsi" w:cs="Times New Roman"/>
          <w:sz w:val="26"/>
          <w:szCs w:val="26"/>
        </w:rPr>
        <w:fldChar w:fldCharType="end"/>
      </w:r>
      <w:r w:rsidRPr="00E80065">
        <w:rPr>
          <w:rFonts w:asciiTheme="majorHAnsi" w:hAnsiTheme="majorHAnsi" w:cs="Times New Roman"/>
          <w:b/>
          <w:sz w:val="26"/>
          <w:szCs w:val="26"/>
        </w:rPr>
        <w:t xml:space="preserve">Шварц Инна </w:t>
      </w:r>
      <w:proofErr w:type="spellStart"/>
      <w:r w:rsidRPr="00E80065">
        <w:rPr>
          <w:rFonts w:asciiTheme="majorHAnsi" w:hAnsiTheme="majorHAnsi" w:cs="Times New Roman"/>
          <w:b/>
          <w:sz w:val="26"/>
          <w:szCs w:val="26"/>
        </w:rPr>
        <w:t>Куновна</w:t>
      </w:r>
      <w:proofErr w:type="spellEnd"/>
      <w:r w:rsidRPr="006803DA">
        <w:rPr>
          <w:rFonts w:asciiTheme="majorHAnsi" w:hAnsiTheme="majorHAnsi" w:cs="Times New Roman"/>
          <w:sz w:val="26"/>
          <w:szCs w:val="26"/>
        </w:rPr>
        <w:t xml:space="preserve"> </w:t>
      </w:r>
      <w:r w:rsidRPr="00FA7C0C">
        <w:rPr>
          <w:rFonts w:asciiTheme="majorHAnsi" w:hAnsiTheme="majorHAnsi" w:cs="Times New Roman"/>
          <w:b/>
          <w:bCs/>
          <w:sz w:val="26"/>
          <w:szCs w:val="26"/>
        </w:rPr>
        <w:t>г. Москва</w:t>
      </w:r>
      <w:r w:rsidRPr="006803DA">
        <w:rPr>
          <w:rFonts w:asciiTheme="majorHAnsi" w:hAnsiTheme="majorHAnsi" w:cs="Times New Roman"/>
          <w:sz w:val="26"/>
          <w:szCs w:val="26"/>
        </w:rPr>
        <w:br/>
        <w:t xml:space="preserve">Старший преподаватель кафедры современной хореографии 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6803DA">
        <w:rPr>
          <w:rFonts w:asciiTheme="majorHAnsi" w:hAnsiTheme="majorHAnsi" w:cs="Times New Roman"/>
          <w:sz w:val="26"/>
          <w:szCs w:val="26"/>
        </w:rPr>
        <w:t xml:space="preserve"> Государственного Института Культуры</w:t>
      </w:r>
      <w:r>
        <w:rPr>
          <w:rFonts w:asciiTheme="majorHAnsi" w:hAnsiTheme="majorHAnsi" w:cs="Times New Roman"/>
          <w:sz w:val="26"/>
          <w:szCs w:val="26"/>
        </w:rPr>
        <w:t>.</w:t>
      </w:r>
      <w:r w:rsidRPr="006803DA">
        <w:rPr>
          <w:rFonts w:asciiTheme="majorHAnsi" w:hAnsiTheme="majorHAnsi" w:cs="Times New Roman"/>
          <w:sz w:val="26"/>
          <w:szCs w:val="26"/>
        </w:rPr>
        <w:t xml:space="preserve"> </w:t>
      </w:r>
    </w:p>
    <w:p w:rsidR="00B1236A" w:rsidRPr="006C5F69" w:rsidRDefault="00134986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минимум 2 члена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>
        <w:rPr>
          <w:rFonts w:asciiTheme="majorHAnsi" w:hAnsiTheme="majorHAnsi"/>
          <w:bCs/>
          <w:sz w:val="26"/>
          <w:szCs w:val="26"/>
        </w:rPr>
        <w:t xml:space="preserve">  </w:t>
      </w:r>
      <w:r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</w:p>
    <w:p w:rsidR="00FA7C0C" w:rsidRPr="00821717" w:rsidRDefault="00FA7C0C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 xml:space="preserve">Итоги конкурса и награждение проводятся с учетом указанных возрастных </w:t>
      </w:r>
      <w:r w:rsidR="00FA7C0C" w:rsidRPr="006C5F69">
        <w:rPr>
          <w:rFonts w:asciiTheme="majorHAnsi" w:hAnsiTheme="majorHAnsi"/>
          <w:bCs/>
          <w:sz w:val="26"/>
          <w:szCs w:val="26"/>
        </w:rPr>
        <w:t>категорий,</w:t>
      </w:r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FA7C0C" w:rsidRDefault="00FA7C0C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FA7C0C" w:rsidRDefault="00FA7C0C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6C5F69" w:rsidRDefault="00FA7C0C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lastRenderedPageBreak/>
        <w:t>—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 Лауреат 1 степени (9 балло</w:t>
      </w:r>
      <w:r w:rsidR="00FA7C0C">
        <w:rPr>
          <w:rFonts w:asciiTheme="majorHAnsi" w:hAnsiTheme="majorHAnsi"/>
          <w:bCs/>
          <w:sz w:val="26"/>
          <w:szCs w:val="26"/>
        </w:rPr>
        <w:t>в</w:t>
      </w:r>
      <w:r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FA7C0C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—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271E7E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  <w:r w:rsidR="00271E7E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Выдача диплома общего образца (без указания Заочной формы участия)</w:t>
      </w:r>
      <w:r w:rsidR="00134986">
        <w:rPr>
          <w:rFonts w:asciiTheme="majorHAnsi" w:hAnsiTheme="majorHAnsi"/>
          <w:bCs/>
          <w:sz w:val="26"/>
          <w:szCs w:val="26"/>
        </w:rPr>
        <w:t>.</w:t>
      </w:r>
      <w:r w:rsidR="00271E7E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821717" w:rsidRDefault="00B1236A" w:rsidP="00271E7E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Электронная версия дипломов участников с присвоением степени,</w:t>
      </w:r>
      <w:r w:rsidR="00271E7E">
        <w:rPr>
          <w:rFonts w:asciiTheme="majorHAnsi" w:hAnsiTheme="majorHAnsi"/>
          <w:bCs/>
          <w:sz w:val="26"/>
          <w:szCs w:val="26"/>
        </w:rPr>
        <w:t xml:space="preserve">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</w:t>
      </w:r>
      <w:r w:rsidR="00271E7E" w:rsidRPr="00821717">
        <w:rPr>
          <w:rFonts w:asciiTheme="majorHAnsi" w:hAnsiTheme="majorHAnsi"/>
          <w:bCs/>
          <w:sz w:val="26"/>
          <w:szCs w:val="26"/>
        </w:rPr>
        <w:t>также</w:t>
      </w:r>
      <w:r w:rsidRPr="00821717">
        <w:rPr>
          <w:rFonts w:asciiTheme="majorHAnsi" w:hAnsiTheme="majorHAnsi"/>
          <w:bCs/>
          <w:sz w:val="26"/>
          <w:szCs w:val="26"/>
        </w:rPr>
        <w:t xml:space="preserve"> отзывами и</w:t>
      </w:r>
      <w:r w:rsidR="00271E7E">
        <w:rPr>
          <w:rFonts w:asciiTheme="majorHAnsi" w:hAnsiTheme="majorHAnsi"/>
          <w:bCs/>
          <w:sz w:val="26"/>
          <w:szCs w:val="26"/>
        </w:rPr>
        <w:t xml:space="preserve"> </w:t>
      </w:r>
      <w:r w:rsidRPr="00821717">
        <w:rPr>
          <w:rFonts w:asciiTheme="majorHAnsi" w:hAnsiTheme="majorHAnsi"/>
          <w:bCs/>
          <w:sz w:val="26"/>
          <w:szCs w:val="26"/>
        </w:rPr>
        <w:t xml:space="preserve">рекомендациями на конкурсные работы членами жюри будут направлены в течении </w:t>
      </w:r>
      <w:r w:rsidR="00271E7E">
        <w:rPr>
          <w:rFonts w:asciiTheme="majorHAnsi" w:hAnsiTheme="majorHAnsi"/>
          <w:bCs/>
          <w:sz w:val="26"/>
          <w:szCs w:val="26"/>
        </w:rPr>
        <w:t>3</w:t>
      </w:r>
      <w:r w:rsidRPr="00821717">
        <w:rPr>
          <w:rFonts w:asciiTheme="majorHAnsi" w:hAnsiTheme="majorHAnsi"/>
          <w:bCs/>
          <w:sz w:val="26"/>
          <w:szCs w:val="26"/>
        </w:rPr>
        <w:t xml:space="preserve">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1236A" w:rsidRPr="006C5F69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914B01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>. Обладатели званий Лауреата 1 степени и Гран-При приглашаются на закрытые грантовые проекты ТФД «Наше время».</w:t>
      </w:r>
      <w:r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134986" w:rsidRPr="00134986" w:rsidRDefault="00914B01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Принимаются к просмотру в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се форматы видео</w:t>
      </w:r>
      <w:r>
        <w:rPr>
          <w:rStyle w:val="a5"/>
          <w:rFonts w:asciiTheme="majorHAnsi" w:hAnsiTheme="majorHAnsi"/>
          <w:b w:val="0"/>
          <w:sz w:val="26"/>
          <w:szCs w:val="26"/>
        </w:rPr>
        <w:t>, б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ез посторонних шумов и лишних людей в кадре.</w:t>
      </w:r>
    </w:p>
    <w:p w:rsidR="00B1236A" w:rsidRPr="00913994" w:rsidRDefault="00B1236A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Ориентация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914B01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</w:rPr>
        <w:t xml:space="preserve">Видео может быть снято (записано) в любых видах    сцена, </w:t>
      </w:r>
      <w:r w:rsidR="00914B01" w:rsidRPr="00641026">
        <w:rPr>
          <w:rFonts w:asciiTheme="majorHAnsi" w:hAnsiTheme="majorHAnsi"/>
          <w:sz w:val="26"/>
          <w:szCs w:val="26"/>
        </w:rPr>
        <w:t>класс, концерт</w:t>
      </w:r>
      <w:r w:rsidRPr="00641026">
        <w:rPr>
          <w:rFonts w:asciiTheme="majorHAnsi" w:hAnsiTheme="majorHAnsi"/>
          <w:sz w:val="26"/>
          <w:szCs w:val="26"/>
        </w:rPr>
        <w:t xml:space="preserve">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914B01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914B01">
        <w:rPr>
          <w:rFonts w:asciiTheme="majorHAnsi" w:hAnsiTheme="majorHAnsi"/>
          <w:b/>
          <w:bCs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914B01">
      <w:pPr>
        <w:pStyle w:val="a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5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комментарий необходимо прикрепить ссылку на видео выступления загруженных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914B01">
        <w:rPr>
          <w:rFonts w:asciiTheme="majorHAnsi" w:hAnsiTheme="majorHAnsi"/>
          <w:bCs/>
          <w:sz w:val="26"/>
          <w:szCs w:val="26"/>
        </w:rPr>
        <w:t xml:space="preserve">, Облако или </w:t>
      </w:r>
      <w:proofErr w:type="spellStart"/>
      <w:r w:rsidR="00914B01">
        <w:rPr>
          <w:rFonts w:asciiTheme="majorHAnsi" w:hAnsiTheme="majorHAnsi"/>
          <w:bCs/>
          <w:sz w:val="26"/>
          <w:szCs w:val="26"/>
        </w:rPr>
        <w:t>ВК</w:t>
      </w:r>
      <w:r w:rsidRPr="00134986">
        <w:rPr>
          <w:rFonts w:asciiTheme="majorHAnsi" w:hAnsiTheme="majorHAnsi"/>
          <w:bCs/>
          <w:sz w:val="26"/>
          <w:szCs w:val="26"/>
        </w:rPr>
        <w:t>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  <w:r w:rsidR="00134986" w:rsidRPr="00134986">
        <w:rPr>
          <w:rFonts w:asciiTheme="majorHAnsi" w:hAnsiTheme="majorHAnsi"/>
          <w:bCs/>
          <w:sz w:val="26"/>
          <w:szCs w:val="26"/>
        </w:rPr>
        <w:t>При отсутствии ссылки можете отправить видео</w:t>
      </w:r>
      <w:r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Pr="00134986">
        <w:rPr>
          <w:rFonts w:asciiTheme="majorHAnsi" w:hAnsiTheme="majorHAnsi"/>
          <w:bCs/>
          <w:sz w:val="26"/>
          <w:szCs w:val="26"/>
          <w:lang w:val="en-US"/>
        </w:rPr>
        <w:t>Watsapp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+79814317589.</w:t>
      </w:r>
    </w:p>
    <w:p w:rsidR="00B1236A" w:rsidRPr="00166F2A" w:rsidRDefault="00B1236A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Ссылку на видео можно направить также отдельным письмом на почту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913994" w:rsidRDefault="00B1236A" w:rsidP="00914B01">
      <w:pPr>
        <w:pStyle w:val="a7"/>
        <w:jc w:val="both"/>
        <w:rPr>
          <w:rStyle w:val="a5"/>
          <w:rFonts w:asciiTheme="majorHAnsi" w:hAnsiTheme="majorHAnsi"/>
          <w:sz w:val="26"/>
          <w:szCs w:val="26"/>
          <w:u w:val="single"/>
        </w:rPr>
      </w:pP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Заявки на участие принимаются до </w:t>
      </w:r>
      <w:r w:rsidR="00217BCE">
        <w:rPr>
          <w:rStyle w:val="a5"/>
          <w:rFonts w:asciiTheme="majorHAnsi" w:hAnsiTheme="majorHAnsi"/>
          <w:sz w:val="26"/>
          <w:szCs w:val="26"/>
          <w:u w:val="single"/>
        </w:rPr>
        <w:t>14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</w:t>
      </w:r>
      <w:r w:rsidR="00134986">
        <w:rPr>
          <w:rStyle w:val="a5"/>
          <w:rFonts w:asciiTheme="majorHAnsi" w:hAnsiTheme="majorHAnsi"/>
          <w:sz w:val="26"/>
          <w:szCs w:val="26"/>
          <w:u w:val="single"/>
        </w:rPr>
        <w:t>мая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202</w:t>
      </w:r>
      <w:r w:rsidR="00914B01">
        <w:rPr>
          <w:rStyle w:val="a5"/>
          <w:rFonts w:asciiTheme="majorHAnsi" w:hAnsiTheme="majorHAnsi"/>
          <w:sz w:val="26"/>
          <w:szCs w:val="26"/>
          <w:u w:val="single"/>
        </w:rPr>
        <w:t>2</w:t>
      </w:r>
      <w:r w:rsidRPr="00913994">
        <w:rPr>
          <w:rStyle w:val="a5"/>
          <w:rFonts w:asciiTheme="majorHAnsi" w:hAnsiTheme="majorHAnsi"/>
          <w:sz w:val="26"/>
          <w:szCs w:val="26"/>
          <w:u w:val="single"/>
        </w:rPr>
        <w:t xml:space="preserve"> года.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914B01" w:rsidRDefault="00914B01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914B01" w:rsidRPr="006C5F69" w:rsidRDefault="00914B01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914B01">
      <w:pPr>
        <w:pStyle w:val="a7"/>
        <w:numPr>
          <w:ilvl w:val="0"/>
          <w:numId w:val="13"/>
        </w:numPr>
        <w:jc w:val="center"/>
        <w:rPr>
          <w:rStyle w:val="a5"/>
          <w:rFonts w:asciiTheme="majorHAnsi" w:hAnsiTheme="majorHAnsi"/>
          <w:sz w:val="36"/>
          <w:szCs w:val="36"/>
        </w:rPr>
      </w:pPr>
      <w:r w:rsidRPr="00914B01">
        <w:rPr>
          <w:rStyle w:val="a5"/>
          <w:rFonts w:asciiTheme="majorHAnsi" w:hAnsiTheme="majorHAnsi"/>
          <w:sz w:val="36"/>
          <w:szCs w:val="36"/>
        </w:rPr>
        <w:lastRenderedPageBreak/>
        <w:t>Финансовые условия:</w:t>
      </w:r>
    </w:p>
    <w:p w:rsidR="00914B01" w:rsidRPr="00914B01" w:rsidRDefault="00914B01" w:rsidP="00914B01">
      <w:pPr>
        <w:pStyle w:val="a7"/>
        <w:ind w:left="1092"/>
        <w:rPr>
          <w:rStyle w:val="a5"/>
          <w:rFonts w:asciiTheme="majorHAnsi" w:hAnsiTheme="majorHAnsi"/>
          <w:sz w:val="36"/>
          <w:szCs w:val="3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134986">
        <w:rPr>
          <w:rStyle w:val="a5"/>
          <w:rFonts w:asciiTheme="majorHAnsi" w:hAnsiTheme="majorHAnsi"/>
          <w:sz w:val="26"/>
          <w:szCs w:val="26"/>
        </w:rPr>
        <w:t>8</w:t>
      </w:r>
      <w:r w:rsidRPr="0035688E">
        <w:rPr>
          <w:rStyle w:val="a5"/>
          <w:rFonts w:asciiTheme="majorHAnsi" w:hAnsiTheme="majorHAnsi"/>
          <w:sz w:val="26"/>
          <w:szCs w:val="26"/>
        </w:rPr>
        <w:t>00рублей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913994">
        <w:rPr>
          <w:rFonts w:asciiTheme="majorHAnsi" w:hAnsiTheme="majorHAnsi"/>
          <w:b/>
          <w:bCs/>
          <w:sz w:val="26"/>
          <w:szCs w:val="26"/>
        </w:rPr>
        <w:t>1</w:t>
      </w:r>
      <w:r w:rsidR="00134986">
        <w:rPr>
          <w:rFonts w:asciiTheme="majorHAnsi" w:hAnsiTheme="majorHAnsi"/>
          <w:b/>
          <w:bCs/>
          <w:sz w:val="26"/>
          <w:szCs w:val="26"/>
        </w:rPr>
        <w:t>2</w:t>
      </w:r>
      <w:r w:rsidRPr="00913994">
        <w:rPr>
          <w:rFonts w:asciiTheme="majorHAnsi" w:hAnsiTheme="majorHAnsi"/>
          <w:b/>
          <w:bCs/>
          <w:sz w:val="26"/>
          <w:szCs w:val="26"/>
        </w:rPr>
        <w:t>00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-15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Театральный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134986" w:rsidRPr="00134986">
        <w:rPr>
          <w:rStyle w:val="a5"/>
          <w:rFonts w:asciiTheme="majorHAnsi" w:hAnsiTheme="majorHAnsi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000 рублей. </w:t>
      </w:r>
    </w:p>
    <w:p w:rsidR="00B1236A" w:rsidRP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оргвзноса вы получаете </w:t>
      </w:r>
      <w:r w:rsidRPr="00134986">
        <w:rPr>
          <w:rFonts w:asciiTheme="majorHAnsi" w:hAnsiTheme="majorHAnsi"/>
          <w:bCs/>
          <w:sz w:val="26"/>
          <w:szCs w:val="26"/>
        </w:rPr>
        <w:t xml:space="preserve">электронную версию </w:t>
      </w:r>
      <w:r w:rsidR="00914B01" w:rsidRPr="00134986">
        <w:rPr>
          <w:rFonts w:asciiTheme="majorHAnsi" w:hAnsiTheme="majorHAnsi"/>
          <w:bCs/>
          <w:sz w:val="26"/>
          <w:szCs w:val="26"/>
        </w:rPr>
        <w:t>диплома,</w:t>
      </w:r>
      <w:r w:rsidRPr="00134986">
        <w:rPr>
          <w:rFonts w:asciiTheme="majorHAnsi" w:hAnsiTheme="majorHAnsi"/>
          <w:bCs/>
          <w:sz w:val="26"/>
          <w:szCs w:val="26"/>
        </w:rPr>
        <w:t xml:space="preserve"> а </w:t>
      </w:r>
      <w:r w:rsidR="00914B01" w:rsidRPr="00134986">
        <w:rPr>
          <w:rFonts w:asciiTheme="majorHAnsi" w:hAnsiTheme="majorHAnsi"/>
          <w:bCs/>
          <w:sz w:val="26"/>
          <w:szCs w:val="26"/>
        </w:rPr>
        <w:t>также</w:t>
      </w:r>
      <w:r w:rsidRPr="00134986">
        <w:rPr>
          <w:rFonts w:asciiTheme="majorHAnsi" w:hAnsiTheme="majorHAnsi"/>
          <w:bCs/>
          <w:sz w:val="26"/>
          <w:szCs w:val="26"/>
        </w:rPr>
        <w:t xml:space="preserve"> отзывы и рекомендациями на конкурсные работы от членов </w:t>
      </w:r>
      <w:r w:rsidR="00914B01" w:rsidRPr="00134986">
        <w:rPr>
          <w:rFonts w:asciiTheme="majorHAnsi" w:hAnsiTheme="majorHAnsi"/>
          <w:bCs/>
          <w:sz w:val="26"/>
          <w:szCs w:val="26"/>
        </w:rPr>
        <w:t>жюри.</w:t>
      </w:r>
      <w:r w:rsidR="00914B01">
        <w:rPr>
          <w:rFonts w:asciiTheme="majorHAnsi" w:hAnsiTheme="majorHAnsi"/>
          <w:bCs/>
          <w:sz w:val="26"/>
          <w:szCs w:val="26"/>
        </w:rPr>
        <w:t xml:space="preserve"> </w:t>
      </w:r>
      <w:r w:rsidR="00914B01" w:rsidRPr="00134986">
        <w:rPr>
          <w:rFonts w:asciiTheme="majorHAnsi" w:hAnsiTheme="majorHAnsi"/>
          <w:bCs/>
          <w:sz w:val="26"/>
          <w:szCs w:val="26"/>
        </w:rPr>
        <w:t>Документы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 направляются </w:t>
      </w:r>
      <w:r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течении </w:t>
      </w:r>
      <w:r w:rsidR="00914B01">
        <w:rPr>
          <w:rFonts w:asciiTheme="majorHAnsi" w:hAnsiTheme="majorHAnsi"/>
          <w:bCs/>
          <w:sz w:val="26"/>
          <w:szCs w:val="26"/>
        </w:rPr>
        <w:t>3</w:t>
      </w:r>
      <w:r w:rsidRPr="00134986">
        <w:rPr>
          <w:rFonts w:asciiTheme="majorHAnsi" w:hAnsiTheme="majorHAnsi"/>
          <w:bCs/>
          <w:sz w:val="26"/>
          <w:szCs w:val="26"/>
        </w:rPr>
        <w:t xml:space="preserve"> дней после объявления </w:t>
      </w:r>
      <w:r w:rsidR="00914B01">
        <w:rPr>
          <w:rFonts w:asciiTheme="majorHAnsi" w:hAnsiTheme="majorHAnsi"/>
          <w:bCs/>
          <w:sz w:val="26"/>
          <w:szCs w:val="26"/>
        </w:rPr>
        <w:t>результатов.</w:t>
      </w:r>
      <w:r w:rsidRPr="00134986">
        <w:rPr>
          <w:rFonts w:asciiTheme="majorHAnsi" w:hAnsiTheme="majorHAnsi"/>
          <w:bCs/>
          <w:sz w:val="26"/>
          <w:szCs w:val="26"/>
        </w:rPr>
        <w:t xml:space="preserve">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Статуэтку коллективу. Стоимость 1</w:t>
      </w:r>
      <w:r w:rsidR="00914B01">
        <w:rPr>
          <w:rStyle w:val="a5"/>
          <w:rFonts w:asciiTheme="majorHAnsi" w:hAnsiTheme="majorHAnsi"/>
          <w:b w:val="0"/>
          <w:sz w:val="26"/>
          <w:szCs w:val="26"/>
        </w:rPr>
        <w:t>3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914B01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-именной диплом</w:t>
      </w:r>
      <w:r w:rsidR="00914B0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+</w:t>
      </w:r>
      <w:r w:rsidR="00914B0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медаль участникам коллектива. Стоимость 300 руб. (включая все почтовые расходы).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914B01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914B01">
        <w:rPr>
          <w:rFonts w:asciiTheme="majorHAnsi" w:eastAsia="Times New Roman" w:hAnsiTheme="majorHAnsi"/>
          <w:sz w:val="26"/>
          <w:szCs w:val="26"/>
        </w:rPr>
        <w:t xml:space="preserve">     </w:t>
      </w: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="00914B01" w:rsidRPr="000723A2">
        <w:rPr>
          <w:rFonts w:asciiTheme="majorHAnsi" w:eastAsia="Times New Roman" w:hAnsiTheme="majorHAnsi"/>
          <w:sz w:val="26"/>
          <w:szCs w:val="26"/>
        </w:rPr>
        <w:t>осуществляется безналичным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путём, </w:t>
      </w:r>
      <w:r w:rsidR="00914B01" w:rsidRPr="000723A2">
        <w:rPr>
          <w:rFonts w:asciiTheme="majorHAnsi" w:eastAsia="Times New Roman" w:hAnsiTheme="majorHAnsi"/>
          <w:sz w:val="26"/>
          <w:szCs w:val="26"/>
        </w:rPr>
        <w:t xml:space="preserve">на </w:t>
      </w:r>
      <w:r w:rsidR="00914B01">
        <w:rPr>
          <w:rFonts w:asciiTheme="majorHAnsi" w:eastAsia="Times New Roman" w:hAnsiTheme="majorHAnsi"/>
          <w:sz w:val="26"/>
          <w:szCs w:val="26"/>
        </w:rPr>
        <w:t>карту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</w:t>
      </w:r>
      <w:r w:rsidR="00914B01" w:rsidRPr="000723A2">
        <w:rPr>
          <w:rFonts w:asciiTheme="majorHAnsi" w:eastAsia="Times New Roman" w:hAnsiTheme="majorHAnsi"/>
          <w:sz w:val="26"/>
          <w:szCs w:val="26"/>
        </w:rPr>
        <w:t>Сбербанка</w:t>
      </w:r>
      <w:r w:rsidR="00914B01">
        <w:rPr>
          <w:rFonts w:asciiTheme="majorHAnsi" w:eastAsia="Times New Roman" w:hAnsiTheme="majorHAnsi"/>
          <w:sz w:val="26"/>
          <w:szCs w:val="26"/>
        </w:rPr>
        <w:t xml:space="preserve"> </w:t>
      </w:r>
      <w:r w:rsidR="00914B01" w:rsidRPr="000723A2">
        <w:rPr>
          <w:rFonts w:asciiTheme="majorHAnsi" w:eastAsia="Times New Roman" w:hAnsiTheme="majorHAnsi"/>
          <w:sz w:val="26"/>
          <w:szCs w:val="26"/>
        </w:rPr>
        <w:t>в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</w:t>
      </w:r>
      <w:r w:rsidR="00217BCE">
        <w:rPr>
          <w:rFonts w:asciiTheme="majorHAnsi" w:eastAsia="Times New Roman" w:hAnsiTheme="majorHAnsi"/>
          <w:sz w:val="26"/>
          <w:szCs w:val="26"/>
        </w:rPr>
        <w:t xml:space="preserve"> после регистрации заявки</w:t>
      </w:r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914B01">
        <w:rPr>
          <w:rFonts w:asciiTheme="majorHAnsi" w:eastAsia="Times New Roman" w:hAnsiTheme="majorHAnsi"/>
          <w:sz w:val="26"/>
          <w:szCs w:val="26"/>
        </w:rPr>
        <w:t xml:space="preserve"> Или оплатой по счету, выставленному на юридическое или физическое лицо. </w:t>
      </w:r>
      <w:r w:rsidR="00134986"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914B01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Pr="000723A2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914B0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rStyle w:val="a5"/>
          <w:rFonts w:asciiTheme="majorHAnsi" w:eastAsia="Batang" w:hAnsiTheme="majorHAnsi"/>
          <w:sz w:val="36"/>
          <w:szCs w:val="36"/>
        </w:rPr>
      </w:pPr>
      <w:r w:rsidRPr="00914B01">
        <w:rPr>
          <w:rStyle w:val="a5"/>
          <w:rFonts w:asciiTheme="majorHAnsi" w:eastAsia="Batang" w:hAnsiTheme="majorHAnsi"/>
          <w:sz w:val="36"/>
          <w:szCs w:val="36"/>
        </w:rPr>
        <w:t>Контактная информация</w:t>
      </w:r>
      <w:r w:rsidR="00914B01">
        <w:rPr>
          <w:rStyle w:val="a5"/>
          <w:rFonts w:asciiTheme="majorHAnsi" w:eastAsia="Batang" w:hAnsiTheme="majorHAnsi"/>
          <w:sz w:val="36"/>
          <w:szCs w:val="36"/>
        </w:rPr>
        <w:t>:</w:t>
      </w:r>
    </w:p>
    <w:p w:rsidR="00914B01" w:rsidRPr="00914B01" w:rsidRDefault="00914B01" w:rsidP="00914B01">
      <w:pPr>
        <w:pStyle w:val="a3"/>
        <w:shd w:val="clear" w:color="auto" w:fill="FFFFFF"/>
        <w:spacing w:before="0" w:beforeAutospacing="0" w:after="0" w:afterAutospacing="0"/>
        <w:ind w:left="1092"/>
        <w:rPr>
          <w:rStyle w:val="a5"/>
          <w:rFonts w:asciiTheme="majorHAnsi" w:eastAsia="Batang" w:hAnsiTheme="majorHAnsi"/>
          <w:sz w:val="36"/>
          <w:szCs w:val="36"/>
        </w:rPr>
      </w:pPr>
    </w:p>
    <w:p w:rsidR="00B1236A" w:rsidRPr="00134986" w:rsidRDefault="00B1236A" w:rsidP="00914B01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7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vremyafest@mail.ru</w:t>
        </w:r>
      </w:hyperlink>
    </w:p>
    <w:p w:rsidR="00B1236A" w:rsidRPr="00134986" w:rsidRDefault="00B1236A" w:rsidP="00914B01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Телефоны 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орг.комитета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:  89814317589 Ольга, 89211242726 Галина .</w:t>
      </w:r>
    </w:p>
    <w:p w:rsidR="00B1236A" w:rsidRPr="00134986" w:rsidRDefault="00B1236A" w:rsidP="00914B01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Default="00B1236A" w:rsidP="00914B01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Заполнить заявку можно на 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сайте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8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</w:p>
    <w:p w:rsidR="00914B01" w:rsidRDefault="00914B01" w:rsidP="00914B01">
      <w:pPr>
        <w:pStyle w:val="a7"/>
        <w:jc w:val="center"/>
        <w:rPr>
          <w:rStyle w:val="a5"/>
          <w:rFonts w:asciiTheme="majorHAnsi" w:hAnsiTheme="majorHAnsi"/>
          <w:b w:val="0"/>
          <w:sz w:val="26"/>
          <w:szCs w:val="26"/>
        </w:rPr>
      </w:pPr>
    </w:p>
    <w:p w:rsidR="00914B01" w:rsidRPr="00134986" w:rsidRDefault="00914B01" w:rsidP="00914B01">
      <w:pPr>
        <w:pStyle w:val="a7"/>
        <w:jc w:val="center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sectPr w:rsidR="00914B01" w:rsidRPr="00134986" w:rsidSect="00B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21F00"/>
    <w:multiLevelType w:val="hybridMultilevel"/>
    <w:tmpl w:val="23501870"/>
    <w:lvl w:ilvl="0" w:tplc="5C965CE4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55"/>
    <w:rsid w:val="000303DB"/>
    <w:rsid w:val="00134986"/>
    <w:rsid w:val="00217BCE"/>
    <w:rsid w:val="00247DB7"/>
    <w:rsid w:val="00271E7E"/>
    <w:rsid w:val="00487C21"/>
    <w:rsid w:val="005B35EF"/>
    <w:rsid w:val="005D77F0"/>
    <w:rsid w:val="00707F55"/>
    <w:rsid w:val="007A4B34"/>
    <w:rsid w:val="007E0003"/>
    <w:rsid w:val="008F4BA0"/>
    <w:rsid w:val="00914B01"/>
    <w:rsid w:val="00A43A57"/>
    <w:rsid w:val="00A65BCC"/>
    <w:rsid w:val="00AE0B12"/>
    <w:rsid w:val="00B1236A"/>
    <w:rsid w:val="00B24DCB"/>
    <w:rsid w:val="00BD09D4"/>
    <w:rsid w:val="00CC24C4"/>
    <w:rsid w:val="00D5651E"/>
    <w:rsid w:val="00D76DB5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941"/>
  <w15:docId w15:val="{9236C86F-22D1-4F54-A1E4-2E7D337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5" Type="http://schemas.openxmlformats.org/officeDocument/2006/relationships/hyperlink" Target="http://www.vremya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18</cp:revision>
  <dcterms:created xsi:type="dcterms:W3CDTF">2020-04-16T15:50:00Z</dcterms:created>
  <dcterms:modified xsi:type="dcterms:W3CDTF">2021-07-27T12:17:00Z</dcterms:modified>
</cp:coreProperties>
</file>